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64B02" w14:textId="77777777" w:rsidR="00757450" w:rsidRDefault="00757450" w:rsidP="00757450">
      <w:pPr>
        <w:pStyle w:val="Sidhuvud"/>
        <w:tabs>
          <w:tab w:val="clear" w:pos="8640"/>
          <w:tab w:val="left" w:pos="10482"/>
        </w:tabs>
        <w:spacing w:line="360" w:lineRule="auto"/>
        <w:rPr>
          <w:b/>
          <w:bCs/>
          <w:color w:val="FF0000"/>
          <w:sz w:val="52"/>
          <w:szCs w:val="52"/>
        </w:rPr>
      </w:pPr>
      <w:r w:rsidRPr="001B62EC">
        <w:rPr>
          <w:rFonts w:hint="cs"/>
          <w:b/>
          <w:bCs/>
          <w:sz w:val="52"/>
          <w:szCs w:val="52"/>
          <w:rtl/>
        </w:rPr>
        <w:t xml:space="preserve">  </w:t>
      </w:r>
      <w:r>
        <w:rPr>
          <w:rFonts w:hint="cs"/>
          <w:b/>
          <w:bCs/>
          <w:sz w:val="52"/>
          <w:szCs w:val="52"/>
          <w:rtl/>
        </w:rPr>
        <w:t xml:space="preserve">  </w:t>
      </w:r>
      <w:r w:rsidRPr="001B62EC">
        <w:rPr>
          <w:rFonts w:hint="cs"/>
          <w:b/>
          <w:bCs/>
          <w:sz w:val="52"/>
          <w:szCs w:val="52"/>
          <w:rtl/>
        </w:rPr>
        <w:t xml:space="preserve">  </w:t>
      </w:r>
      <w:r w:rsidRPr="001B62EC">
        <w:rPr>
          <w:rFonts w:hint="cs"/>
          <w:b/>
          <w:bCs/>
          <w:color w:val="FF0000"/>
          <w:sz w:val="52"/>
          <w:szCs w:val="52"/>
          <w:rtl/>
        </w:rPr>
        <w:t>سازمان</w:t>
      </w:r>
    </w:p>
    <w:p w14:paraId="70C84412" w14:textId="77777777" w:rsidR="00757450" w:rsidRPr="006211C0" w:rsidRDefault="00757450" w:rsidP="00757450">
      <w:pPr>
        <w:pStyle w:val="Sidhuvud"/>
        <w:tabs>
          <w:tab w:val="clear" w:pos="8640"/>
          <w:tab w:val="left" w:pos="10482"/>
        </w:tabs>
        <w:spacing w:line="360" w:lineRule="auto"/>
        <w:rPr>
          <w:b/>
          <w:bCs/>
          <w:color w:val="FF0000"/>
          <w:sz w:val="52"/>
          <w:szCs w:val="52"/>
          <w:rtl/>
        </w:rPr>
      </w:pPr>
      <w:r w:rsidRPr="001B62EC">
        <w:rPr>
          <w:rFonts w:hint="cs"/>
          <w:b/>
          <w:bCs/>
          <w:color w:val="FF0000"/>
          <w:sz w:val="52"/>
          <w:szCs w:val="52"/>
          <w:rtl/>
        </w:rPr>
        <w:t xml:space="preserve"> اتحاد فدائیان کمونیست</w:t>
      </w:r>
    </w:p>
    <w:p w14:paraId="7811D4F2" w14:textId="05B657A0" w:rsidR="00757450" w:rsidRPr="00757450" w:rsidRDefault="00757450" w:rsidP="00757450">
      <w:pPr>
        <w:contextualSpacing/>
        <w:rPr>
          <w:b/>
          <w:bCs/>
          <w:sz w:val="32"/>
          <w:szCs w:val="32"/>
          <w:rtl/>
        </w:rPr>
      </w:pPr>
      <w:r w:rsidRPr="00757450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6A7D4C1" wp14:editId="77522B70">
            <wp:simplePos x="0" y="0"/>
            <wp:positionH relativeFrom="column">
              <wp:posOffset>371841</wp:posOffset>
            </wp:positionH>
            <wp:positionV relativeFrom="paragraph">
              <wp:posOffset>-1178860</wp:posOffset>
            </wp:positionV>
            <wp:extent cx="690328" cy="992937"/>
            <wp:effectExtent l="0" t="0" r="0" b="0"/>
            <wp:wrapNone/>
            <wp:docPr id="12" name="Picture 2" descr="arm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328" cy="992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7450">
        <w:rPr>
          <w:b/>
          <w:bCs/>
          <w:sz w:val="32"/>
          <w:szCs w:val="32"/>
          <w:rtl/>
        </w:rPr>
        <w:t xml:space="preserve">بیانیه </w:t>
      </w:r>
      <w:proofErr w:type="spellStart"/>
      <w:r w:rsidRPr="00757450">
        <w:rPr>
          <w:b/>
          <w:bCs/>
          <w:sz w:val="32"/>
          <w:szCs w:val="32"/>
          <w:rtl/>
        </w:rPr>
        <w:t>به‌مناسبت</w:t>
      </w:r>
      <w:proofErr w:type="spellEnd"/>
      <w:r w:rsidRPr="00757450">
        <w:rPr>
          <w:b/>
          <w:bCs/>
          <w:sz w:val="32"/>
          <w:szCs w:val="32"/>
          <w:rtl/>
        </w:rPr>
        <w:t xml:space="preserve"> اول ماه مه</w:t>
      </w:r>
      <w:r w:rsidRPr="00757450">
        <w:rPr>
          <w:rFonts w:hint="cs"/>
          <w:b/>
          <w:bCs/>
          <w:sz w:val="32"/>
          <w:szCs w:val="32"/>
          <w:rtl/>
        </w:rPr>
        <w:t xml:space="preserve"> (۱۱اردیب</w:t>
      </w:r>
      <w:r w:rsidR="002340EA">
        <w:rPr>
          <w:rFonts w:hint="cs"/>
          <w:b/>
          <w:bCs/>
          <w:sz w:val="32"/>
          <w:szCs w:val="32"/>
          <w:rtl/>
        </w:rPr>
        <w:t>ه</w:t>
      </w:r>
      <w:r w:rsidRPr="00757450">
        <w:rPr>
          <w:rFonts w:hint="cs"/>
          <w:b/>
          <w:bCs/>
          <w:sz w:val="32"/>
          <w:szCs w:val="32"/>
          <w:rtl/>
        </w:rPr>
        <w:t>شت ۱۴۰۵)</w:t>
      </w:r>
      <w:r w:rsidRPr="00757450">
        <w:rPr>
          <w:rFonts w:hint="cs"/>
          <w:sz w:val="28"/>
          <w:szCs w:val="28"/>
          <w:rtl/>
        </w:rPr>
        <w:t xml:space="preserve"> </w:t>
      </w:r>
      <w:r w:rsidRPr="00757450">
        <w:rPr>
          <w:rFonts w:hint="cs"/>
          <w:b/>
          <w:bCs/>
          <w:sz w:val="32"/>
          <w:szCs w:val="32"/>
          <w:rtl/>
        </w:rPr>
        <w:t>روز جهانی کارگر</w:t>
      </w:r>
    </w:p>
    <w:p w14:paraId="5F233323" w14:textId="77777777" w:rsidR="00757450" w:rsidRPr="00EF43A6" w:rsidRDefault="00757450" w:rsidP="00757450">
      <w:pPr>
        <w:contextualSpacing/>
        <w:rPr>
          <w:b/>
          <w:bCs/>
          <w:rtl/>
        </w:rPr>
      </w:pPr>
    </w:p>
    <w:p w14:paraId="646D9CDB" w14:textId="77777777" w:rsidR="00757450" w:rsidRPr="00EF43A6" w:rsidRDefault="00757450" w:rsidP="00757450">
      <w:pPr>
        <w:contextualSpacing/>
      </w:pPr>
    </w:p>
    <w:p w14:paraId="5C2760EA" w14:textId="740C4A5F" w:rsidR="00757450" w:rsidRPr="00757450" w:rsidRDefault="00757450" w:rsidP="00757450">
      <w:pPr>
        <w:contextualSpacing/>
        <w:rPr>
          <w:rFonts w:ascii="IRNazanin" w:hAnsi="IRNazanin" w:cs="IRNazanin"/>
        </w:rPr>
      </w:pPr>
      <w:r w:rsidRPr="00757450">
        <w:rPr>
          <w:rFonts w:ascii="IRNazanin" w:hAnsi="IRNazanin" w:cs="IRNazanin"/>
          <w:rtl/>
        </w:rPr>
        <w:t xml:space="preserve">در شرایطی به استقبال اول ماه مه، روز جهانی کارگر </w:t>
      </w:r>
      <w:proofErr w:type="spellStart"/>
      <w:r w:rsidRPr="00757450">
        <w:rPr>
          <w:rFonts w:ascii="IRNazanin" w:hAnsi="IRNazanin" w:cs="IRNazanin"/>
          <w:rtl/>
        </w:rPr>
        <w:t>می‌رویم</w:t>
      </w:r>
      <w:proofErr w:type="spellEnd"/>
      <w:r w:rsidRPr="00757450">
        <w:rPr>
          <w:rFonts w:ascii="IRNazanin" w:hAnsi="IRNazanin" w:cs="IRNazanin"/>
          <w:rtl/>
        </w:rPr>
        <w:t xml:space="preserve"> که جهان </w:t>
      </w:r>
      <w:proofErr w:type="spellStart"/>
      <w:r w:rsidRPr="00757450">
        <w:rPr>
          <w:rFonts w:ascii="IRNazanin" w:hAnsi="IRNazanin" w:cs="IRNazanin"/>
          <w:rtl/>
        </w:rPr>
        <w:t>سرمایه‌داری</w:t>
      </w:r>
      <w:proofErr w:type="spellEnd"/>
      <w:r w:rsidRPr="00757450">
        <w:rPr>
          <w:rFonts w:ascii="IRNazanin" w:hAnsi="IRNazanin" w:cs="IRNazanin"/>
          <w:rtl/>
        </w:rPr>
        <w:t xml:space="preserve"> بار دیگر </w:t>
      </w:r>
      <w:proofErr w:type="spellStart"/>
      <w:r w:rsidRPr="00757450">
        <w:rPr>
          <w:rFonts w:ascii="IRNazanin" w:hAnsi="IRNazanin" w:cs="IRNazanin"/>
          <w:rtl/>
        </w:rPr>
        <w:t>چهره‌ی</w:t>
      </w:r>
      <w:proofErr w:type="spellEnd"/>
      <w:r w:rsidRPr="00757450">
        <w:rPr>
          <w:rFonts w:ascii="IRNazanin" w:hAnsi="IRNazanin" w:cs="IRNazanin"/>
          <w:rtl/>
        </w:rPr>
        <w:t xml:space="preserve"> خشن، </w:t>
      </w:r>
      <w:proofErr w:type="spellStart"/>
      <w:r w:rsidRPr="00757450">
        <w:rPr>
          <w:rFonts w:ascii="IRNazanin" w:hAnsi="IRNazanin" w:cs="IRNazanin"/>
          <w:rtl/>
        </w:rPr>
        <w:t>جنگ‌افروز</w:t>
      </w:r>
      <w:proofErr w:type="spellEnd"/>
      <w:r w:rsidRPr="00757450">
        <w:rPr>
          <w:rFonts w:ascii="IRNazanin" w:hAnsi="IRNazanin" w:cs="IRNazanin"/>
          <w:rtl/>
        </w:rPr>
        <w:t xml:space="preserve"> و </w:t>
      </w:r>
      <w:proofErr w:type="spellStart"/>
      <w:r w:rsidRPr="00757450">
        <w:rPr>
          <w:rFonts w:ascii="IRNazanin" w:hAnsi="IRNazanin" w:cs="IRNazanin"/>
          <w:rtl/>
        </w:rPr>
        <w:t>ضدا</w:t>
      </w:r>
      <w:proofErr w:type="spellEnd"/>
      <w:r w:rsidRPr="00757450">
        <w:rPr>
          <w:rFonts w:ascii="IRNazanin" w:hAnsi="IRNazanin" w:cs="IRNazanin"/>
          <w:noProof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نسانی</w:t>
      </w:r>
      <w:proofErr w:type="spellEnd"/>
      <w:r w:rsidRPr="00757450">
        <w:rPr>
          <w:rFonts w:ascii="IRNazanin" w:hAnsi="IRNazanin" w:cs="IRNazanin"/>
          <w:rtl/>
        </w:rPr>
        <w:t xml:space="preserve"> خود را با </w:t>
      </w:r>
      <w:proofErr w:type="spellStart"/>
      <w:r w:rsidRPr="00757450">
        <w:rPr>
          <w:rFonts w:ascii="IRNazanin" w:hAnsi="IRNazanin" w:cs="IRNazanin"/>
          <w:rtl/>
        </w:rPr>
        <w:t>عریان‌ترین</w:t>
      </w:r>
      <w:proofErr w:type="spellEnd"/>
      <w:r w:rsidRPr="00757450">
        <w:rPr>
          <w:rFonts w:ascii="IRNazanin" w:hAnsi="IRNazanin" w:cs="IRNazanin"/>
          <w:rtl/>
        </w:rPr>
        <w:t xml:space="preserve"> و </w:t>
      </w:r>
      <w:proofErr w:type="spellStart"/>
      <w:r w:rsidRPr="00757450">
        <w:rPr>
          <w:rFonts w:ascii="IRNazanin" w:hAnsi="IRNazanin" w:cs="IRNazanin"/>
          <w:rtl/>
        </w:rPr>
        <w:t>خشن‌ترین</w:t>
      </w:r>
      <w:proofErr w:type="spellEnd"/>
      <w:r w:rsidRPr="00757450">
        <w:rPr>
          <w:rFonts w:ascii="IRNazanin" w:hAnsi="IRNazanin" w:cs="IRNazanin"/>
          <w:rtl/>
        </w:rPr>
        <w:t xml:space="preserve"> اشکال ممکن به نمایش گذاشته است. مناسبات تولیدی </w:t>
      </w:r>
      <w:proofErr w:type="spellStart"/>
      <w:r w:rsidRPr="00757450">
        <w:rPr>
          <w:rFonts w:ascii="IRNazanin" w:hAnsi="IRNazanin" w:cs="IRNazanin"/>
          <w:rtl/>
        </w:rPr>
        <w:t>سرمایه‌داری</w:t>
      </w:r>
      <w:proofErr w:type="spellEnd"/>
      <w:r w:rsidRPr="00757450">
        <w:rPr>
          <w:rFonts w:ascii="IRNazanin" w:hAnsi="IRNazanin" w:cs="IRNazanin"/>
          <w:rtl/>
        </w:rPr>
        <w:t xml:space="preserve"> در فاز </w:t>
      </w:r>
      <w:proofErr w:type="spellStart"/>
      <w:r w:rsidRPr="00757450">
        <w:rPr>
          <w:rFonts w:ascii="IRNazanin" w:hAnsi="IRNazanin" w:cs="IRNazanin"/>
          <w:rtl/>
        </w:rPr>
        <w:t>کنونیِ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بحران‌های</w:t>
      </w:r>
      <w:proofErr w:type="spellEnd"/>
      <w:r w:rsidRPr="00757450">
        <w:rPr>
          <w:rFonts w:ascii="IRNazanin" w:hAnsi="IRNazanin" w:cs="IRNazanin"/>
          <w:rtl/>
        </w:rPr>
        <w:t xml:space="preserve"> انباشت، برای حفظ نرخ سود و </w:t>
      </w:r>
      <w:proofErr w:type="spellStart"/>
      <w:r w:rsidRPr="00757450">
        <w:rPr>
          <w:rFonts w:ascii="IRNazanin" w:hAnsi="IRNazanin" w:cs="IRNazanin"/>
          <w:rtl/>
        </w:rPr>
        <w:t>بازتولید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هژمونی</w:t>
      </w:r>
      <w:proofErr w:type="spellEnd"/>
      <w:r w:rsidRPr="00757450">
        <w:rPr>
          <w:rFonts w:ascii="IRNazanin" w:hAnsi="IRNazanin" w:cs="IRNazanin"/>
          <w:rtl/>
        </w:rPr>
        <w:t xml:space="preserve"> خود، بیش از پیش به </w:t>
      </w:r>
      <w:proofErr w:type="spellStart"/>
      <w:r w:rsidRPr="00757450">
        <w:rPr>
          <w:rFonts w:ascii="IRNazanin" w:hAnsi="IRNazanin" w:cs="IRNazanin"/>
          <w:rtl/>
        </w:rPr>
        <w:t>نظامی‌گری</w:t>
      </w:r>
      <w:proofErr w:type="spellEnd"/>
      <w:r w:rsidRPr="00757450">
        <w:rPr>
          <w:rFonts w:ascii="IRNazanin" w:hAnsi="IRNazanin" w:cs="IRNazanin"/>
          <w:rtl/>
        </w:rPr>
        <w:t>، تخریب نیروهای مولد و استثمار مضاعف نیروی کار روی آورده است</w:t>
      </w:r>
      <w:r w:rsidRPr="00757450">
        <w:rPr>
          <w:rFonts w:ascii="IRNazanin" w:hAnsi="IRNazanin" w:cs="IRNazanin"/>
        </w:rPr>
        <w:t>.</w:t>
      </w:r>
    </w:p>
    <w:p w14:paraId="6DBDC54D" w14:textId="77777777" w:rsidR="00757450" w:rsidRPr="00757450" w:rsidRDefault="00757450" w:rsidP="00757450">
      <w:pPr>
        <w:contextualSpacing/>
        <w:rPr>
          <w:rFonts w:ascii="IRNazanin" w:hAnsi="IRNazanin" w:cs="IRNazanin"/>
        </w:rPr>
      </w:pPr>
      <w:r w:rsidRPr="00757450">
        <w:rPr>
          <w:rFonts w:ascii="IRNazanin" w:hAnsi="IRNazanin" w:cs="IRNazanin"/>
          <w:rtl/>
        </w:rPr>
        <w:t xml:space="preserve">طی سال گذشته، اقتصاد جهانی شاهد تعمیق رکود تورمی، گرانی </w:t>
      </w:r>
      <w:proofErr w:type="spellStart"/>
      <w:r w:rsidRPr="00757450">
        <w:rPr>
          <w:rFonts w:ascii="IRNazanin" w:hAnsi="IRNazanin" w:cs="IRNazanin"/>
          <w:rtl/>
        </w:rPr>
        <w:t>افسارگسیخته‌ی</w:t>
      </w:r>
      <w:proofErr w:type="spellEnd"/>
      <w:r w:rsidRPr="00757450">
        <w:rPr>
          <w:rFonts w:ascii="IRNazanin" w:hAnsi="IRNazanin" w:cs="IRNazanin"/>
          <w:rtl/>
        </w:rPr>
        <w:t xml:space="preserve"> مایحتاج </w:t>
      </w:r>
      <w:proofErr w:type="spellStart"/>
      <w:r w:rsidRPr="00757450">
        <w:rPr>
          <w:rFonts w:ascii="IRNazanin" w:hAnsi="IRNazanin" w:cs="IRNazanin"/>
          <w:rtl/>
        </w:rPr>
        <w:t>اولیه‌ی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بازتولید</w:t>
      </w:r>
      <w:proofErr w:type="spellEnd"/>
      <w:r w:rsidRPr="00757450">
        <w:rPr>
          <w:rFonts w:ascii="IRNazanin" w:hAnsi="IRNazanin" w:cs="IRNazanin"/>
          <w:rtl/>
        </w:rPr>
        <w:t xml:space="preserve"> نیروی کار، و تعرض سیستماتیک و </w:t>
      </w:r>
      <w:proofErr w:type="spellStart"/>
      <w:r w:rsidRPr="00757450">
        <w:rPr>
          <w:rFonts w:ascii="IRNazanin" w:hAnsi="IRNazanin" w:cs="IRNazanin"/>
          <w:rtl/>
        </w:rPr>
        <w:t>هماهنگِ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دولت‌های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بورژوایی</w:t>
      </w:r>
      <w:proofErr w:type="spellEnd"/>
      <w:r w:rsidRPr="00757450">
        <w:rPr>
          <w:rFonts w:ascii="IRNazanin" w:hAnsi="IRNazanin" w:cs="IRNazanin"/>
          <w:rtl/>
        </w:rPr>
        <w:t xml:space="preserve"> به </w:t>
      </w:r>
      <w:proofErr w:type="spellStart"/>
      <w:r w:rsidRPr="00757450">
        <w:rPr>
          <w:rFonts w:ascii="IRNazanin" w:hAnsi="IRNazanin" w:cs="IRNazanin"/>
          <w:rtl/>
        </w:rPr>
        <w:t>دستاوردها</w:t>
      </w:r>
      <w:proofErr w:type="spellEnd"/>
      <w:r w:rsidRPr="00757450">
        <w:rPr>
          <w:rFonts w:ascii="IRNazanin" w:hAnsi="IRNazanin" w:cs="IRNazanin"/>
          <w:rtl/>
        </w:rPr>
        <w:t xml:space="preserve"> و حقوق تاریخی </w:t>
      </w:r>
      <w:proofErr w:type="spellStart"/>
      <w:r w:rsidRPr="00757450">
        <w:rPr>
          <w:rFonts w:ascii="IRNazanin" w:hAnsi="IRNazanin" w:cs="IRNazanin"/>
          <w:rtl/>
        </w:rPr>
        <w:t>طبقه‌ی</w:t>
      </w:r>
      <w:proofErr w:type="spellEnd"/>
      <w:r w:rsidRPr="00757450">
        <w:rPr>
          <w:rFonts w:ascii="IRNazanin" w:hAnsi="IRNazanin" w:cs="IRNazanin"/>
          <w:rtl/>
        </w:rPr>
        <w:t xml:space="preserve"> کارگر بود. در سطح </w:t>
      </w:r>
      <w:proofErr w:type="spellStart"/>
      <w:r w:rsidRPr="00757450">
        <w:rPr>
          <w:rFonts w:ascii="IRNazanin" w:hAnsi="IRNazanin" w:cs="IRNazanin"/>
          <w:rtl/>
        </w:rPr>
        <w:t>ژئوپلیتیک</w:t>
      </w:r>
      <w:proofErr w:type="spellEnd"/>
      <w:r w:rsidRPr="00757450">
        <w:rPr>
          <w:rFonts w:ascii="IRNazanin" w:hAnsi="IRNazanin" w:cs="IRNazanin"/>
          <w:rtl/>
        </w:rPr>
        <w:t xml:space="preserve">، تداوم جنگ </w:t>
      </w:r>
      <w:proofErr w:type="spellStart"/>
      <w:r w:rsidRPr="00757450">
        <w:rPr>
          <w:rFonts w:ascii="IRNazanin" w:hAnsi="IRNazanin" w:cs="IRNazanin"/>
          <w:rtl/>
        </w:rPr>
        <w:t>فرسایشی</w:t>
      </w:r>
      <w:proofErr w:type="spellEnd"/>
      <w:r w:rsidRPr="00757450">
        <w:rPr>
          <w:rFonts w:ascii="IRNazanin" w:hAnsi="IRNazanin" w:cs="IRNazanin"/>
          <w:rtl/>
        </w:rPr>
        <w:t xml:space="preserve"> در اوکراین و </w:t>
      </w:r>
      <w:proofErr w:type="spellStart"/>
      <w:r w:rsidRPr="00757450">
        <w:rPr>
          <w:rFonts w:ascii="IRNazanin" w:hAnsi="IRNazanin" w:cs="IRNazanin"/>
          <w:rtl/>
        </w:rPr>
        <w:t>نسل‌کشی</w:t>
      </w:r>
      <w:proofErr w:type="spellEnd"/>
      <w:r w:rsidRPr="00757450">
        <w:rPr>
          <w:rFonts w:ascii="IRNazanin" w:hAnsi="IRNazanin" w:cs="IRNazanin"/>
          <w:rtl/>
        </w:rPr>
        <w:t xml:space="preserve"> و جنگ ویرانگر در فلسطین ـ که با حمایت مادی، </w:t>
      </w:r>
      <w:proofErr w:type="spellStart"/>
      <w:r w:rsidRPr="00757450">
        <w:rPr>
          <w:rFonts w:ascii="IRNazanin" w:hAnsi="IRNazanin" w:cs="IRNazanin"/>
          <w:rtl/>
        </w:rPr>
        <w:t>لجستیکی</w:t>
      </w:r>
      <w:proofErr w:type="spellEnd"/>
      <w:r w:rsidRPr="00757450">
        <w:rPr>
          <w:rFonts w:ascii="IRNazanin" w:hAnsi="IRNazanin" w:cs="IRNazanin"/>
          <w:rtl/>
        </w:rPr>
        <w:t xml:space="preserve"> و ایدئولوژیک امپریالیسم جهانی به رهبری ایالات متحده صورت </w:t>
      </w:r>
      <w:proofErr w:type="spellStart"/>
      <w:r w:rsidRPr="00757450">
        <w:rPr>
          <w:rFonts w:ascii="IRNazanin" w:hAnsi="IRNazanin" w:cs="IRNazanin"/>
          <w:rtl/>
        </w:rPr>
        <w:t>می‌گیرد</w:t>
      </w:r>
      <w:proofErr w:type="spellEnd"/>
      <w:r w:rsidRPr="00757450">
        <w:rPr>
          <w:rFonts w:ascii="IRNazanin" w:hAnsi="IRNazanin" w:cs="IRNazanin"/>
          <w:rtl/>
        </w:rPr>
        <w:t xml:space="preserve"> ـ </w:t>
      </w:r>
      <w:proofErr w:type="spellStart"/>
      <w:r w:rsidRPr="00757450">
        <w:rPr>
          <w:rFonts w:ascii="IRNazanin" w:hAnsi="IRNazanin" w:cs="IRNazanin"/>
          <w:rtl/>
        </w:rPr>
        <w:t>نشان‌دهنده‌ی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بن‌بست</w:t>
      </w:r>
      <w:proofErr w:type="spellEnd"/>
      <w:r w:rsidRPr="00757450">
        <w:rPr>
          <w:rFonts w:ascii="IRNazanin" w:hAnsi="IRNazanin" w:cs="IRNazanin"/>
          <w:rtl/>
        </w:rPr>
        <w:t xml:space="preserve"> ساختاری سیستمی است که حل تضادهای درونی خود را تنها در نابودی فیزیکی </w:t>
      </w:r>
      <w:proofErr w:type="spellStart"/>
      <w:r w:rsidRPr="00757450">
        <w:rPr>
          <w:rFonts w:ascii="IRNazanin" w:hAnsi="IRNazanin" w:cs="IRNazanin"/>
          <w:rtl/>
        </w:rPr>
        <w:t>انسان‌ها</w:t>
      </w:r>
      <w:proofErr w:type="spellEnd"/>
      <w:r w:rsidRPr="00757450">
        <w:rPr>
          <w:rFonts w:ascii="IRNazanin" w:hAnsi="IRNazanin" w:cs="IRNazanin"/>
          <w:rtl/>
        </w:rPr>
        <w:t xml:space="preserve"> و </w:t>
      </w:r>
      <w:proofErr w:type="spellStart"/>
      <w:r w:rsidRPr="00757450">
        <w:rPr>
          <w:rFonts w:ascii="IRNazanin" w:hAnsi="IRNazanin" w:cs="IRNazanin"/>
          <w:rtl/>
        </w:rPr>
        <w:t>زیرساخت‌ها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می‌یابد</w:t>
      </w:r>
      <w:proofErr w:type="spellEnd"/>
      <w:r w:rsidRPr="00757450">
        <w:rPr>
          <w:rFonts w:ascii="IRNazanin" w:hAnsi="IRNazanin" w:cs="IRNazanin"/>
          <w:rtl/>
        </w:rPr>
        <w:t xml:space="preserve">. این آرایش جنگی جهانی، وضعیت جنبش کارگری را در سطح </w:t>
      </w:r>
      <w:proofErr w:type="spellStart"/>
      <w:r w:rsidRPr="00757450">
        <w:rPr>
          <w:rFonts w:ascii="IRNazanin" w:hAnsi="IRNazanin" w:cs="IRNazanin"/>
          <w:rtl/>
        </w:rPr>
        <w:t>بین‌المللی</w:t>
      </w:r>
      <w:proofErr w:type="spellEnd"/>
      <w:r w:rsidRPr="00757450">
        <w:rPr>
          <w:rFonts w:ascii="IRNazanin" w:hAnsi="IRNazanin" w:cs="IRNazanin"/>
          <w:rtl/>
        </w:rPr>
        <w:t xml:space="preserve"> و </w:t>
      </w:r>
      <w:proofErr w:type="spellStart"/>
      <w:r w:rsidRPr="00757450">
        <w:rPr>
          <w:rFonts w:ascii="IRNazanin" w:hAnsi="IRNazanin" w:cs="IRNazanin"/>
          <w:rtl/>
        </w:rPr>
        <w:t>به‌ویژه</w:t>
      </w:r>
      <w:proofErr w:type="spellEnd"/>
      <w:r w:rsidRPr="00757450">
        <w:rPr>
          <w:rFonts w:ascii="IRNazanin" w:hAnsi="IRNazanin" w:cs="IRNazanin"/>
          <w:rtl/>
        </w:rPr>
        <w:t xml:space="preserve"> در خاورمیانه، با مختصات و </w:t>
      </w:r>
      <w:proofErr w:type="spellStart"/>
      <w:r w:rsidRPr="00757450">
        <w:rPr>
          <w:rFonts w:ascii="IRNazanin" w:hAnsi="IRNazanin" w:cs="IRNazanin"/>
          <w:rtl/>
        </w:rPr>
        <w:t>پیچیدگی‌های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بی‌سابقه‌ای</w:t>
      </w:r>
      <w:proofErr w:type="spellEnd"/>
      <w:r w:rsidRPr="00757450">
        <w:rPr>
          <w:rFonts w:ascii="IRNazanin" w:hAnsi="IRNazanin" w:cs="IRNazanin"/>
          <w:rtl/>
        </w:rPr>
        <w:t xml:space="preserve"> روبرو ساخته است</w:t>
      </w:r>
      <w:r w:rsidRPr="00757450">
        <w:rPr>
          <w:rFonts w:ascii="IRNazanin" w:hAnsi="IRNazanin" w:cs="IRNazanin"/>
        </w:rPr>
        <w:t>.</w:t>
      </w:r>
    </w:p>
    <w:p w14:paraId="728A8D5F" w14:textId="77777777" w:rsidR="00757450" w:rsidRDefault="00757450" w:rsidP="00757450">
      <w:pPr>
        <w:contextualSpacing/>
        <w:rPr>
          <w:rFonts w:ascii="IRNazanin" w:hAnsi="IRNazanin" w:cs="IRNazanin"/>
          <w:b/>
          <w:bCs/>
          <w:rtl/>
        </w:rPr>
      </w:pPr>
    </w:p>
    <w:p w14:paraId="24470213" w14:textId="0DA79EFA" w:rsidR="00757450" w:rsidRPr="00757450" w:rsidRDefault="00757450" w:rsidP="00757450">
      <w:pPr>
        <w:contextualSpacing/>
        <w:rPr>
          <w:rFonts w:ascii="IRNazanin" w:hAnsi="IRNazanin" w:cs="IRNazanin"/>
        </w:rPr>
      </w:pPr>
      <w:r w:rsidRPr="00757450">
        <w:rPr>
          <w:rFonts w:ascii="IRNazanin" w:hAnsi="IRNazanin" w:cs="IRNazanin"/>
          <w:b/>
          <w:bCs/>
          <w:rtl/>
        </w:rPr>
        <w:t>جنگ ویرانگر، اقتصاد جنگی و موقعیت طبقه کارگر ایران</w:t>
      </w:r>
    </w:p>
    <w:p w14:paraId="53276A58" w14:textId="77777777" w:rsidR="00757450" w:rsidRPr="00757450" w:rsidRDefault="00757450" w:rsidP="00757450">
      <w:pPr>
        <w:contextualSpacing/>
        <w:rPr>
          <w:rFonts w:ascii="IRNazanin" w:hAnsi="IRNazanin" w:cs="IRNazanin"/>
        </w:rPr>
      </w:pPr>
      <w:r w:rsidRPr="00757450">
        <w:rPr>
          <w:rFonts w:ascii="IRNazanin" w:hAnsi="IRNazanin" w:cs="IRNazanin"/>
          <w:rtl/>
        </w:rPr>
        <w:t xml:space="preserve">در جغرافیای سیاسی ایران، تحولات دو ماه اخیر </w:t>
      </w:r>
      <w:proofErr w:type="spellStart"/>
      <w:r w:rsidRPr="00757450">
        <w:rPr>
          <w:rFonts w:ascii="IRNazanin" w:hAnsi="IRNazanin" w:cs="IRNazanin"/>
          <w:rtl/>
        </w:rPr>
        <w:t>معادلات</w:t>
      </w:r>
      <w:proofErr w:type="spellEnd"/>
      <w:r w:rsidRPr="00757450">
        <w:rPr>
          <w:rFonts w:ascii="IRNazanin" w:hAnsi="IRNazanin" w:cs="IRNazanin"/>
          <w:rtl/>
        </w:rPr>
        <w:t xml:space="preserve"> مبارزه طبقاتی را وارد فاز جدید و خطیری کرده است. جنگ مشترک و </w:t>
      </w:r>
      <w:proofErr w:type="spellStart"/>
      <w:r w:rsidRPr="00757450">
        <w:rPr>
          <w:rFonts w:ascii="IRNazanin" w:hAnsi="IRNazanin" w:cs="IRNazanin"/>
          <w:rtl/>
        </w:rPr>
        <w:t>تجاوزکارانه‌ی</w:t>
      </w:r>
      <w:proofErr w:type="spellEnd"/>
      <w:r w:rsidRPr="00757450">
        <w:rPr>
          <w:rFonts w:ascii="IRNazanin" w:hAnsi="IRNazanin" w:cs="IRNazanin"/>
          <w:rtl/>
        </w:rPr>
        <w:t xml:space="preserve"> ایالات متحده آمریکا و اسرائیل علیه ایران که نزدیک به دو ماه از آغاز آن </w:t>
      </w:r>
      <w:proofErr w:type="spellStart"/>
      <w:r w:rsidRPr="00757450">
        <w:rPr>
          <w:rFonts w:ascii="IRNazanin" w:hAnsi="IRNazanin" w:cs="IRNazanin"/>
          <w:rtl/>
        </w:rPr>
        <w:t>می‌گذرد</w:t>
      </w:r>
      <w:proofErr w:type="spellEnd"/>
      <w:r w:rsidRPr="00757450">
        <w:rPr>
          <w:rFonts w:ascii="IRNazanin" w:hAnsi="IRNazanin" w:cs="IRNazanin"/>
          <w:rtl/>
        </w:rPr>
        <w:t xml:space="preserve">، در تحلیل نهایی، تعرضی </w:t>
      </w:r>
      <w:proofErr w:type="spellStart"/>
      <w:r w:rsidRPr="00757450">
        <w:rPr>
          <w:rFonts w:ascii="IRNazanin" w:hAnsi="IRNazanin" w:cs="IRNazanin"/>
          <w:rtl/>
        </w:rPr>
        <w:t>همه‌جانبه</w:t>
      </w:r>
      <w:proofErr w:type="spellEnd"/>
      <w:r w:rsidRPr="00757450">
        <w:rPr>
          <w:rFonts w:ascii="IRNazanin" w:hAnsi="IRNazanin" w:cs="IRNazanin"/>
          <w:rtl/>
        </w:rPr>
        <w:t xml:space="preserve"> به زیست و معیشت </w:t>
      </w:r>
      <w:proofErr w:type="spellStart"/>
      <w:r w:rsidRPr="00757450">
        <w:rPr>
          <w:rFonts w:ascii="IRNazanin" w:hAnsi="IRNazanin" w:cs="IRNazanin"/>
          <w:rtl/>
        </w:rPr>
        <w:t>طبقه‌ی</w:t>
      </w:r>
      <w:proofErr w:type="spellEnd"/>
      <w:r w:rsidRPr="00757450">
        <w:rPr>
          <w:rFonts w:ascii="IRNazanin" w:hAnsi="IRNazanin" w:cs="IRNazanin"/>
          <w:rtl/>
        </w:rPr>
        <w:t xml:space="preserve"> کارگر و </w:t>
      </w:r>
      <w:proofErr w:type="spellStart"/>
      <w:r w:rsidRPr="00757450">
        <w:rPr>
          <w:rFonts w:ascii="IRNazanin" w:hAnsi="IRNazanin" w:cs="IRNazanin"/>
          <w:rtl/>
        </w:rPr>
        <w:t>فرودستان</w:t>
      </w:r>
      <w:proofErr w:type="spellEnd"/>
      <w:r w:rsidRPr="00757450">
        <w:rPr>
          <w:rFonts w:ascii="IRNazanin" w:hAnsi="IRNazanin" w:cs="IRNazanin"/>
          <w:rtl/>
        </w:rPr>
        <w:t xml:space="preserve"> جامعه است. بمباران و تخریب هدفمند </w:t>
      </w:r>
      <w:proofErr w:type="spellStart"/>
      <w:r w:rsidRPr="00757450">
        <w:rPr>
          <w:rFonts w:ascii="IRNazanin" w:hAnsi="IRNazanin" w:cs="IRNazanin"/>
          <w:rtl/>
        </w:rPr>
        <w:t>زیرساخت‌های</w:t>
      </w:r>
      <w:proofErr w:type="spellEnd"/>
      <w:r w:rsidRPr="00757450">
        <w:rPr>
          <w:rFonts w:ascii="IRNazanin" w:hAnsi="IRNazanin" w:cs="IRNazanin"/>
          <w:rtl/>
        </w:rPr>
        <w:t xml:space="preserve"> صنعتی، </w:t>
      </w:r>
      <w:proofErr w:type="spellStart"/>
      <w:r w:rsidRPr="00757450">
        <w:rPr>
          <w:rFonts w:ascii="IRNazanin" w:hAnsi="IRNazanin" w:cs="IRNazanin"/>
          <w:rtl/>
        </w:rPr>
        <w:t>پالایشگاه‌ها</w:t>
      </w:r>
      <w:proofErr w:type="spellEnd"/>
      <w:r w:rsidRPr="00757450">
        <w:rPr>
          <w:rFonts w:ascii="IRNazanin" w:hAnsi="IRNazanin" w:cs="IRNazanin"/>
          <w:rtl/>
        </w:rPr>
        <w:t xml:space="preserve">، </w:t>
      </w:r>
      <w:proofErr w:type="spellStart"/>
      <w:r w:rsidRPr="00757450">
        <w:rPr>
          <w:rFonts w:ascii="IRNazanin" w:hAnsi="IRNazanin" w:cs="IRNazanin"/>
          <w:rtl/>
        </w:rPr>
        <w:t>نیروگاه‌ها</w:t>
      </w:r>
      <w:proofErr w:type="spellEnd"/>
      <w:r w:rsidRPr="00757450">
        <w:rPr>
          <w:rFonts w:ascii="IRNazanin" w:hAnsi="IRNazanin" w:cs="IRNazanin"/>
          <w:rtl/>
        </w:rPr>
        <w:t xml:space="preserve"> و </w:t>
      </w:r>
      <w:proofErr w:type="spellStart"/>
      <w:r w:rsidRPr="00757450">
        <w:rPr>
          <w:rFonts w:ascii="IRNazanin" w:hAnsi="IRNazanin" w:cs="IRNazanin"/>
          <w:rtl/>
        </w:rPr>
        <w:t>مجتمع‌های</w:t>
      </w:r>
      <w:proofErr w:type="spellEnd"/>
      <w:r w:rsidRPr="00757450">
        <w:rPr>
          <w:rFonts w:ascii="IRNazanin" w:hAnsi="IRNazanin" w:cs="IRNazanin"/>
          <w:rtl/>
        </w:rPr>
        <w:t xml:space="preserve"> تولیدی، پیش و بیش از آنکه ماشین جنگی حاکمیت را تضعیف کند، ابزار تولید را نابود کرده و منجر به بیکاری ناگهانی </w:t>
      </w:r>
      <w:proofErr w:type="spellStart"/>
      <w:r w:rsidRPr="00757450">
        <w:rPr>
          <w:rFonts w:ascii="IRNazanin" w:hAnsi="IRNazanin" w:cs="IRNazanin"/>
          <w:rtl/>
        </w:rPr>
        <w:t>ده‌ها</w:t>
      </w:r>
      <w:proofErr w:type="spellEnd"/>
      <w:r w:rsidRPr="00757450">
        <w:rPr>
          <w:rFonts w:ascii="IRNazanin" w:hAnsi="IRNazanin" w:cs="IRNazanin"/>
          <w:rtl/>
        </w:rPr>
        <w:t xml:space="preserve"> هزار کارگر صنعتی و خدماتی شده است. این لشکر عظیم </w:t>
      </w:r>
      <w:proofErr w:type="spellStart"/>
      <w:r w:rsidRPr="00757450">
        <w:rPr>
          <w:rFonts w:ascii="IRNazanin" w:hAnsi="IRNazanin" w:cs="IRNazanin"/>
          <w:rtl/>
        </w:rPr>
        <w:t>بیکاران</w:t>
      </w:r>
      <w:proofErr w:type="spellEnd"/>
      <w:r w:rsidRPr="00757450">
        <w:rPr>
          <w:rFonts w:ascii="IRNazanin" w:hAnsi="IRNazanin" w:cs="IRNazanin"/>
          <w:rtl/>
        </w:rPr>
        <w:t xml:space="preserve">، اکنون در شرایط فروپاشی اقتصادی، بدون </w:t>
      </w:r>
      <w:proofErr w:type="spellStart"/>
      <w:r w:rsidRPr="00757450">
        <w:rPr>
          <w:rFonts w:ascii="IRNazanin" w:hAnsi="IRNazanin" w:cs="IRNazanin"/>
          <w:rtl/>
        </w:rPr>
        <w:t>هیچ‌گونه</w:t>
      </w:r>
      <w:proofErr w:type="spellEnd"/>
      <w:r w:rsidRPr="00757450">
        <w:rPr>
          <w:rFonts w:ascii="IRNazanin" w:hAnsi="IRNazanin" w:cs="IRNazanin"/>
          <w:rtl/>
        </w:rPr>
        <w:t xml:space="preserve"> چتر حمایتی لازم، در </w:t>
      </w:r>
      <w:proofErr w:type="spellStart"/>
      <w:r w:rsidRPr="00757450">
        <w:rPr>
          <w:rFonts w:ascii="IRNazanin" w:hAnsi="IRNazanin" w:cs="IRNazanin"/>
          <w:rtl/>
        </w:rPr>
        <w:t>ورطه‌ی</w:t>
      </w:r>
      <w:proofErr w:type="spellEnd"/>
      <w:r w:rsidRPr="00757450">
        <w:rPr>
          <w:rFonts w:ascii="IRNazanin" w:hAnsi="IRNazanin" w:cs="IRNazanin"/>
          <w:rtl/>
        </w:rPr>
        <w:t xml:space="preserve"> فقر </w:t>
      </w:r>
      <w:proofErr w:type="spellStart"/>
      <w:r w:rsidRPr="00757450">
        <w:rPr>
          <w:rFonts w:ascii="IRNazanin" w:hAnsi="IRNazanin" w:cs="IRNazanin"/>
          <w:rtl/>
        </w:rPr>
        <w:t>مطلق</w:t>
      </w:r>
      <w:proofErr w:type="spellEnd"/>
      <w:r w:rsidRPr="00757450">
        <w:rPr>
          <w:rFonts w:ascii="IRNazanin" w:hAnsi="IRNazanin" w:cs="IRNazanin"/>
          <w:rtl/>
        </w:rPr>
        <w:t xml:space="preserve"> رها </w:t>
      </w:r>
      <w:proofErr w:type="spellStart"/>
      <w:r w:rsidRPr="00757450">
        <w:rPr>
          <w:rFonts w:ascii="IRNazanin" w:hAnsi="IRNazanin" w:cs="IRNazanin"/>
          <w:rtl/>
        </w:rPr>
        <w:t>شده‌اند</w:t>
      </w:r>
      <w:proofErr w:type="spellEnd"/>
      <w:r w:rsidRPr="00757450">
        <w:rPr>
          <w:rFonts w:ascii="IRNazanin" w:hAnsi="IRNazanin" w:cs="IRNazanin"/>
        </w:rPr>
        <w:t>.</w:t>
      </w:r>
    </w:p>
    <w:p w14:paraId="2A278AD6" w14:textId="77777777" w:rsidR="00757450" w:rsidRPr="00757450" w:rsidRDefault="00757450" w:rsidP="00757450">
      <w:pPr>
        <w:contextualSpacing/>
        <w:rPr>
          <w:rFonts w:ascii="IRNazanin" w:hAnsi="IRNazanin" w:cs="IRNazanin"/>
        </w:rPr>
      </w:pPr>
      <w:r w:rsidRPr="00757450">
        <w:rPr>
          <w:rFonts w:ascii="IRNazanin" w:hAnsi="IRNazanin" w:cs="IRNazanin"/>
          <w:rtl/>
        </w:rPr>
        <w:t xml:space="preserve">در مواجهه با این جنگ </w:t>
      </w:r>
      <w:proofErr w:type="spellStart"/>
      <w:r w:rsidRPr="00757450">
        <w:rPr>
          <w:rFonts w:ascii="IRNazanin" w:hAnsi="IRNazanin" w:cs="IRNazanin"/>
          <w:rtl/>
        </w:rPr>
        <w:t>امپریالیستی</w:t>
      </w:r>
      <w:proofErr w:type="spellEnd"/>
      <w:r w:rsidRPr="00757450">
        <w:rPr>
          <w:rFonts w:ascii="IRNazanin" w:hAnsi="IRNazanin" w:cs="IRNazanin"/>
          <w:rtl/>
        </w:rPr>
        <w:t xml:space="preserve"> و </w:t>
      </w:r>
      <w:proofErr w:type="spellStart"/>
      <w:r w:rsidRPr="00757450">
        <w:rPr>
          <w:rFonts w:ascii="IRNazanin" w:hAnsi="IRNazanin" w:cs="IRNazanin"/>
          <w:rtl/>
        </w:rPr>
        <w:t>منطقه‌ای</w:t>
      </w:r>
      <w:proofErr w:type="spellEnd"/>
      <w:r w:rsidRPr="00757450">
        <w:rPr>
          <w:rFonts w:ascii="IRNazanin" w:hAnsi="IRNazanin" w:cs="IRNazanin"/>
          <w:rtl/>
        </w:rPr>
        <w:t xml:space="preserve">، اتخاذ یک موضع </w:t>
      </w:r>
      <w:proofErr w:type="spellStart"/>
      <w:r w:rsidRPr="00757450">
        <w:rPr>
          <w:rFonts w:ascii="IRNazanin" w:hAnsi="IRNazanin" w:cs="IRNazanin"/>
          <w:rtl/>
        </w:rPr>
        <w:t>مستقلِ</w:t>
      </w:r>
      <w:proofErr w:type="spellEnd"/>
      <w:r w:rsidRPr="00757450">
        <w:rPr>
          <w:rFonts w:ascii="IRNazanin" w:hAnsi="IRNazanin" w:cs="IRNazanin"/>
          <w:rtl/>
        </w:rPr>
        <w:t xml:space="preserve"> طبقاتی، مرز </w:t>
      </w:r>
      <w:proofErr w:type="spellStart"/>
      <w:r w:rsidRPr="00757450">
        <w:rPr>
          <w:rFonts w:ascii="IRNazanin" w:hAnsi="IRNazanin" w:cs="IRNazanin"/>
          <w:rtl/>
        </w:rPr>
        <w:t>تعیین‌کننده‌ی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پراتیک</w:t>
      </w:r>
      <w:proofErr w:type="spellEnd"/>
      <w:r w:rsidRPr="00757450">
        <w:rPr>
          <w:rFonts w:ascii="IRNazanin" w:hAnsi="IRNazanin" w:cs="IRNazanin"/>
          <w:rtl/>
        </w:rPr>
        <w:t xml:space="preserve"> کمونیستی است. طبقه کارگر ایران در این </w:t>
      </w:r>
      <w:proofErr w:type="spellStart"/>
      <w:r w:rsidRPr="00757450">
        <w:rPr>
          <w:rFonts w:ascii="IRNazanin" w:hAnsi="IRNazanin" w:cs="IRNazanin"/>
          <w:rtl/>
        </w:rPr>
        <w:t>تخاصم</w:t>
      </w:r>
      <w:proofErr w:type="spellEnd"/>
      <w:r w:rsidRPr="00757450">
        <w:rPr>
          <w:rFonts w:ascii="IRNazanin" w:hAnsi="IRNazanin" w:cs="IRNazanin"/>
          <w:rtl/>
        </w:rPr>
        <w:t xml:space="preserve">، </w:t>
      </w:r>
      <w:proofErr w:type="spellStart"/>
      <w:r w:rsidRPr="00757450">
        <w:rPr>
          <w:rFonts w:ascii="IRNazanin" w:hAnsi="IRNazanin" w:cs="IRNazanin"/>
          <w:rtl/>
        </w:rPr>
        <w:t>هیچ‌گونه</w:t>
      </w:r>
      <w:proofErr w:type="spellEnd"/>
      <w:r w:rsidRPr="00757450">
        <w:rPr>
          <w:rFonts w:ascii="IRNazanin" w:hAnsi="IRNazanin" w:cs="IRNazanin"/>
          <w:rtl/>
        </w:rPr>
        <w:t xml:space="preserve"> منافع مشترکی با </w:t>
      </w:r>
      <w:proofErr w:type="spellStart"/>
      <w:r w:rsidRPr="00757450">
        <w:rPr>
          <w:rFonts w:ascii="IRNazanin" w:hAnsi="IRNazanin" w:cs="IRNazanin"/>
          <w:rtl/>
        </w:rPr>
        <w:t>هیچ‌یک</w:t>
      </w:r>
      <w:proofErr w:type="spellEnd"/>
      <w:r w:rsidRPr="00757450">
        <w:rPr>
          <w:rFonts w:ascii="IRNazanin" w:hAnsi="IRNazanin" w:cs="IRNazanin"/>
          <w:rtl/>
        </w:rPr>
        <w:t xml:space="preserve"> از طرفین درگیر ندارد. از </w:t>
      </w:r>
      <w:proofErr w:type="spellStart"/>
      <w:r w:rsidRPr="00757450">
        <w:rPr>
          <w:rFonts w:ascii="IRNazanin" w:hAnsi="IRNazanin" w:cs="IRNazanin"/>
          <w:rtl/>
        </w:rPr>
        <w:t>یک‌سو</w:t>
      </w:r>
      <w:proofErr w:type="spellEnd"/>
      <w:r w:rsidRPr="00757450">
        <w:rPr>
          <w:rFonts w:ascii="IRNazanin" w:hAnsi="IRNazanin" w:cs="IRNazanin"/>
          <w:rtl/>
        </w:rPr>
        <w:t xml:space="preserve">، ماشین جنگی آمریکا و اسرائیل با منطق </w:t>
      </w:r>
      <w:proofErr w:type="spellStart"/>
      <w:r w:rsidRPr="00757450">
        <w:rPr>
          <w:rFonts w:ascii="IRNazanin" w:hAnsi="IRNazanin" w:cs="IRNazanin"/>
          <w:rtl/>
        </w:rPr>
        <w:t>هژمونیک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امپریالیستی</w:t>
      </w:r>
      <w:proofErr w:type="spellEnd"/>
      <w:r w:rsidRPr="00757450">
        <w:rPr>
          <w:rFonts w:ascii="IRNazanin" w:hAnsi="IRNazanin" w:cs="IRNazanin"/>
          <w:rtl/>
        </w:rPr>
        <w:t xml:space="preserve">، </w:t>
      </w:r>
      <w:proofErr w:type="spellStart"/>
      <w:r w:rsidRPr="00757450">
        <w:rPr>
          <w:rFonts w:ascii="IRNazanin" w:hAnsi="IRNazanin" w:cs="IRNazanin"/>
          <w:rtl/>
        </w:rPr>
        <w:t>زیرساخت‌های</w:t>
      </w:r>
      <w:proofErr w:type="spellEnd"/>
      <w:r w:rsidRPr="00757450">
        <w:rPr>
          <w:rFonts w:ascii="IRNazanin" w:hAnsi="IRNazanin" w:cs="IRNazanin"/>
          <w:rtl/>
        </w:rPr>
        <w:t xml:space="preserve"> مادی جامعه را شخم </w:t>
      </w:r>
      <w:proofErr w:type="spellStart"/>
      <w:r w:rsidRPr="00757450">
        <w:rPr>
          <w:rFonts w:ascii="IRNazanin" w:hAnsi="IRNazanin" w:cs="IRNazanin"/>
          <w:rtl/>
        </w:rPr>
        <w:t>می‌زند</w:t>
      </w:r>
      <w:proofErr w:type="spellEnd"/>
      <w:r w:rsidRPr="00757450">
        <w:rPr>
          <w:rFonts w:ascii="IRNazanin" w:hAnsi="IRNazanin" w:cs="IRNazanin"/>
          <w:rtl/>
        </w:rPr>
        <w:t xml:space="preserve"> و از سوی دیگر، حاکمیت </w:t>
      </w:r>
      <w:proofErr w:type="spellStart"/>
      <w:r w:rsidRPr="00757450">
        <w:rPr>
          <w:rFonts w:ascii="IRNazanin" w:hAnsi="IRNazanin" w:cs="IRNazanin"/>
          <w:rtl/>
        </w:rPr>
        <w:t>سرمایه‌داری</w:t>
      </w:r>
      <w:proofErr w:type="spellEnd"/>
      <w:r w:rsidRPr="00757450">
        <w:rPr>
          <w:rFonts w:ascii="IRNazanin" w:hAnsi="IRNazanin" w:cs="IRNazanin"/>
          <w:rtl/>
        </w:rPr>
        <w:t xml:space="preserve"> مذهبی در ایران، خود یکی از عوامل اصلی کشاندن جامعه به این مسلخ تاریخی است. رویکرد انقلابی ایجاب </w:t>
      </w:r>
      <w:proofErr w:type="spellStart"/>
      <w:r w:rsidRPr="00757450">
        <w:rPr>
          <w:rFonts w:ascii="IRNazanin" w:hAnsi="IRNazanin" w:cs="IRNazanin"/>
          <w:rtl/>
        </w:rPr>
        <w:t>می‌کند</w:t>
      </w:r>
      <w:proofErr w:type="spellEnd"/>
      <w:r w:rsidRPr="00757450">
        <w:rPr>
          <w:rFonts w:ascii="IRNazanin" w:hAnsi="IRNazanin" w:cs="IRNazanin"/>
          <w:rtl/>
        </w:rPr>
        <w:t xml:space="preserve"> که با درک ماهیت </w:t>
      </w:r>
      <w:proofErr w:type="spellStart"/>
      <w:r w:rsidRPr="00757450">
        <w:rPr>
          <w:rFonts w:ascii="IRNazanin" w:hAnsi="IRNazanin" w:cs="IRNazanin"/>
          <w:rtl/>
        </w:rPr>
        <w:t>امپریالیستی</w:t>
      </w:r>
      <w:proofErr w:type="spellEnd"/>
      <w:r w:rsidRPr="00757450">
        <w:rPr>
          <w:rFonts w:ascii="IRNazanin" w:hAnsi="IRNazanin" w:cs="IRNazanin"/>
          <w:rtl/>
        </w:rPr>
        <w:t xml:space="preserve"> این جنگ، در دام ناسیونالیسم دولتی و دفاع از </w:t>
      </w:r>
      <w:proofErr w:type="spellStart"/>
      <w:r w:rsidRPr="00757450">
        <w:rPr>
          <w:rFonts w:ascii="IRNazanin" w:hAnsi="IRNazanin" w:cs="IRNazanin"/>
          <w:rtl/>
        </w:rPr>
        <w:t>حاکمیتِ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سرکوبگر</w:t>
      </w:r>
      <w:proofErr w:type="spellEnd"/>
      <w:r w:rsidRPr="00757450">
        <w:rPr>
          <w:rFonts w:ascii="IRNazanin" w:hAnsi="IRNazanin" w:cs="IRNazanin"/>
          <w:rtl/>
        </w:rPr>
        <w:t xml:space="preserve"> داخلی نیفتیم و </w:t>
      </w:r>
      <w:proofErr w:type="spellStart"/>
      <w:r w:rsidRPr="00757450">
        <w:rPr>
          <w:rFonts w:ascii="IRNazanin" w:hAnsi="IRNazanin" w:cs="IRNazanin"/>
          <w:rtl/>
        </w:rPr>
        <w:t>هم‌زمان</w:t>
      </w:r>
      <w:proofErr w:type="spellEnd"/>
      <w:r w:rsidRPr="00757450">
        <w:rPr>
          <w:rFonts w:ascii="IRNazanin" w:hAnsi="IRNazanin" w:cs="IRNazanin"/>
          <w:rtl/>
        </w:rPr>
        <w:t xml:space="preserve">، </w:t>
      </w:r>
      <w:proofErr w:type="spellStart"/>
      <w:r w:rsidRPr="00757450">
        <w:rPr>
          <w:rFonts w:ascii="IRNazanin" w:hAnsi="IRNazanin" w:cs="IRNazanin"/>
          <w:rtl/>
        </w:rPr>
        <w:t>توهمات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ارتجاعیِ</w:t>
      </w:r>
      <w:proofErr w:type="spellEnd"/>
      <w:r w:rsidRPr="00757450">
        <w:rPr>
          <w:rFonts w:ascii="IRNazanin" w:hAnsi="IRNazanin" w:cs="IRNazanin"/>
          <w:rtl/>
        </w:rPr>
        <w:t xml:space="preserve"> نیروهای </w:t>
      </w:r>
      <w:proofErr w:type="spellStart"/>
      <w:r w:rsidRPr="00757450">
        <w:rPr>
          <w:rFonts w:ascii="IRNazanin" w:hAnsi="IRNazanin" w:cs="IRNazanin"/>
          <w:rtl/>
        </w:rPr>
        <w:t>راستِ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پروامپریالیست</w:t>
      </w:r>
      <w:proofErr w:type="spellEnd"/>
      <w:r w:rsidRPr="00757450">
        <w:rPr>
          <w:rFonts w:ascii="IRNazanin" w:hAnsi="IRNazanin" w:cs="IRNazanin"/>
          <w:rtl/>
        </w:rPr>
        <w:t xml:space="preserve"> را که این ویرانی را تحت عنوان «</w:t>
      </w:r>
      <w:proofErr w:type="spellStart"/>
      <w:r w:rsidRPr="00757450">
        <w:rPr>
          <w:rFonts w:ascii="IRNazanin" w:hAnsi="IRNazanin" w:cs="IRNazanin"/>
          <w:rtl/>
        </w:rPr>
        <w:t>آزادی‌بخشی</w:t>
      </w:r>
      <w:proofErr w:type="spellEnd"/>
      <w:r w:rsidRPr="00757450">
        <w:rPr>
          <w:rFonts w:ascii="IRNazanin" w:hAnsi="IRNazanin" w:cs="IRNazanin"/>
          <w:rtl/>
        </w:rPr>
        <w:t xml:space="preserve">» </w:t>
      </w:r>
      <w:proofErr w:type="spellStart"/>
      <w:r w:rsidRPr="00757450">
        <w:rPr>
          <w:rFonts w:ascii="IRNazanin" w:hAnsi="IRNazanin" w:cs="IRNazanin"/>
          <w:rtl/>
        </w:rPr>
        <w:t>تئوریزه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می‌کنند</w:t>
      </w:r>
      <w:proofErr w:type="spellEnd"/>
      <w:r w:rsidRPr="00757450">
        <w:rPr>
          <w:rFonts w:ascii="IRNazanin" w:hAnsi="IRNazanin" w:cs="IRNazanin"/>
          <w:rtl/>
        </w:rPr>
        <w:t xml:space="preserve">، افشا کنیم. استراتژی ما در این میان، نه دفاع از وضع موجود و نه استقبال از ویرانی </w:t>
      </w:r>
      <w:proofErr w:type="spellStart"/>
      <w:r w:rsidRPr="00757450">
        <w:rPr>
          <w:rFonts w:ascii="IRNazanin" w:hAnsi="IRNazanin" w:cs="IRNazanin"/>
          <w:rtl/>
        </w:rPr>
        <w:t>امپریالیستی</w:t>
      </w:r>
      <w:proofErr w:type="spellEnd"/>
      <w:r w:rsidRPr="00757450">
        <w:rPr>
          <w:rFonts w:ascii="IRNazanin" w:hAnsi="IRNazanin" w:cs="IRNazanin"/>
          <w:rtl/>
        </w:rPr>
        <w:t xml:space="preserve">، بلکه ضمن محکومیت این جنگ و تجاوز </w:t>
      </w:r>
      <w:proofErr w:type="spellStart"/>
      <w:r w:rsidRPr="00757450">
        <w:rPr>
          <w:rFonts w:ascii="IRNazanin" w:hAnsi="IRNazanin" w:cs="IRNazanin"/>
          <w:rtl/>
        </w:rPr>
        <w:t>امپریالیستی</w:t>
      </w:r>
      <w:proofErr w:type="spellEnd"/>
      <w:r w:rsidRPr="00757450">
        <w:rPr>
          <w:rFonts w:ascii="IRNazanin" w:hAnsi="IRNazanin" w:cs="IRNazanin"/>
          <w:rtl/>
        </w:rPr>
        <w:t xml:space="preserve"> ، تلاش برای </w:t>
      </w:r>
      <w:proofErr w:type="spellStart"/>
      <w:r w:rsidRPr="00757450">
        <w:rPr>
          <w:rFonts w:ascii="IRNazanin" w:hAnsi="IRNazanin" w:cs="IRNazanin"/>
          <w:rtl/>
        </w:rPr>
        <w:t>سازمان‌یابیِ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ضدسرمایه‌داری</w:t>
      </w:r>
      <w:proofErr w:type="spellEnd"/>
      <w:r w:rsidRPr="00757450">
        <w:rPr>
          <w:rFonts w:ascii="IRNazanin" w:hAnsi="IRNazanin" w:cs="IRNazanin"/>
          <w:rtl/>
        </w:rPr>
        <w:t xml:space="preserve"> و </w:t>
      </w:r>
      <w:proofErr w:type="spellStart"/>
      <w:r w:rsidRPr="00757450">
        <w:rPr>
          <w:rFonts w:ascii="IRNazanin" w:hAnsi="IRNazanin" w:cs="IRNazanin"/>
          <w:rtl/>
        </w:rPr>
        <w:t>ضدجنگ</w:t>
      </w:r>
      <w:proofErr w:type="spellEnd"/>
      <w:r w:rsidRPr="00757450">
        <w:rPr>
          <w:rFonts w:ascii="IRNazanin" w:hAnsi="IRNazanin" w:cs="IRNazanin"/>
          <w:rtl/>
        </w:rPr>
        <w:t xml:space="preserve"> با محوریت منافع زحمتکشان در شرایط بحرانی است</w:t>
      </w:r>
      <w:r w:rsidRPr="00757450">
        <w:rPr>
          <w:rFonts w:ascii="IRNazanin" w:hAnsi="IRNazanin" w:cs="IRNazanin"/>
        </w:rPr>
        <w:t>.</w:t>
      </w:r>
    </w:p>
    <w:p w14:paraId="6921D2E2" w14:textId="77777777" w:rsidR="00757450" w:rsidRDefault="00757450" w:rsidP="00757450">
      <w:pPr>
        <w:contextualSpacing/>
        <w:rPr>
          <w:rFonts w:ascii="IRNazanin" w:hAnsi="IRNazanin" w:cs="IRNazanin"/>
          <w:b/>
          <w:bCs/>
          <w:rtl/>
        </w:rPr>
      </w:pPr>
    </w:p>
    <w:p w14:paraId="4A05F78D" w14:textId="485E6A53" w:rsidR="00757450" w:rsidRPr="00757450" w:rsidRDefault="00757450" w:rsidP="00757450">
      <w:pPr>
        <w:contextualSpacing/>
        <w:rPr>
          <w:rFonts w:ascii="IRNazanin" w:hAnsi="IRNazanin" w:cs="IRNazanin"/>
        </w:rPr>
      </w:pPr>
      <w:r w:rsidRPr="00757450">
        <w:rPr>
          <w:rFonts w:ascii="IRNazanin" w:hAnsi="IRNazanin" w:cs="IRNazanin"/>
          <w:b/>
          <w:bCs/>
          <w:rtl/>
        </w:rPr>
        <w:t>استثمار مضاعف در سایه جنگ و سرکوب</w:t>
      </w:r>
    </w:p>
    <w:p w14:paraId="61F6C4D2" w14:textId="77777777" w:rsidR="00757450" w:rsidRPr="00757450" w:rsidRDefault="00757450" w:rsidP="00757450">
      <w:pPr>
        <w:contextualSpacing/>
        <w:rPr>
          <w:rFonts w:ascii="IRNazanin" w:hAnsi="IRNazanin" w:cs="IRNazanin"/>
        </w:rPr>
      </w:pPr>
      <w:r w:rsidRPr="00757450">
        <w:rPr>
          <w:rFonts w:ascii="IRNazanin" w:hAnsi="IRNazanin" w:cs="IRNazanin"/>
          <w:rtl/>
        </w:rPr>
        <w:t xml:space="preserve">حاکمیت هار </w:t>
      </w:r>
      <w:proofErr w:type="spellStart"/>
      <w:r w:rsidRPr="00757450">
        <w:rPr>
          <w:rFonts w:ascii="IRNazanin" w:hAnsi="IRNazanin" w:cs="IRNazanin"/>
          <w:rtl/>
        </w:rPr>
        <w:t>سرمایه‌داری</w:t>
      </w:r>
      <w:proofErr w:type="spellEnd"/>
      <w:r w:rsidRPr="00757450">
        <w:rPr>
          <w:rFonts w:ascii="IRNazanin" w:hAnsi="IRNazanin" w:cs="IRNazanin"/>
          <w:rtl/>
        </w:rPr>
        <w:t xml:space="preserve"> در ایران، </w:t>
      </w:r>
      <w:proofErr w:type="spellStart"/>
      <w:r w:rsidRPr="00757450">
        <w:rPr>
          <w:rFonts w:ascii="IRNazanin" w:hAnsi="IRNazanin" w:cs="IRNazanin"/>
          <w:rtl/>
        </w:rPr>
        <w:t>هم‌پای</w:t>
      </w:r>
      <w:proofErr w:type="spellEnd"/>
      <w:r w:rsidRPr="00757450">
        <w:rPr>
          <w:rFonts w:ascii="IRNazanin" w:hAnsi="IRNazanin" w:cs="IRNazanin"/>
          <w:rtl/>
        </w:rPr>
        <w:t xml:space="preserve"> دیگر </w:t>
      </w:r>
      <w:proofErr w:type="spellStart"/>
      <w:r w:rsidRPr="00757450">
        <w:rPr>
          <w:rFonts w:ascii="IRNazanin" w:hAnsi="IRNazanin" w:cs="IRNazanin"/>
          <w:rtl/>
        </w:rPr>
        <w:t>دولت‌های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بحران‌زده</w:t>
      </w:r>
      <w:proofErr w:type="spellEnd"/>
      <w:r w:rsidRPr="00757450">
        <w:rPr>
          <w:rFonts w:ascii="IRNazanin" w:hAnsi="IRNazanin" w:cs="IRNazanin"/>
          <w:rtl/>
        </w:rPr>
        <w:t xml:space="preserve">، با </w:t>
      </w:r>
      <w:proofErr w:type="spellStart"/>
      <w:r w:rsidRPr="00757450">
        <w:rPr>
          <w:rFonts w:ascii="IRNazanin" w:hAnsi="IRNazanin" w:cs="IRNazanin"/>
          <w:rtl/>
        </w:rPr>
        <w:t>فرصت‌طلبی</w:t>
      </w:r>
      <w:proofErr w:type="spellEnd"/>
      <w:r w:rsidRPr="00757450">
        <w:rPr>
          <w:rFonts w:ascii="IRNazanin" w:hAnsi="IRNazanin" w:cs="IRNazanin"/>
          <w:rtl/>
        </w:rPr>
        <w:t xml:space="preserve"> تمام از بستر تحولات </w:t>
      </w:r>
      <w:proofErr w:type="spellStart"/>
      <w:r w:rsidRPr="00757450">
        <w:rPr>
          <w:rFonts w:ascii="IRNazanin" w:hAnsi="IRNazanin" w:cs="IRNazanin"/>
          <w:rtl/>
        </w:rPr>
        <w:t>منطقه‌ای</w:t>
      </w:r>
      <w:proofErr w:type="spellEnd"/>
      <w:r w:rsidRPr="00757450">
        <w:rPr>
          <w:rFonts w:ascii="IRNazanin" w:hAnsi="IRNazanin" w:cs="IRNazanin"/>
          <w:rtl/>
        </w:rPr>
        <w:t xml:space="preserve"> و گسترش </w:t>
      </w:r>
      <w:proofErr w:type="spellStart"/>
      <w:r w:rsidRPr="00757450">
        <w:rPr>
          <w:rFonts w:ascii="IRNazanin" w:hAnsi="IRNazanin" w:cs="IRNazanin"/>
          <w:rtl/>
        </w:rPr>
        <w:t>سایه‌ی</w:t>
      </w:r>
      <w:proofErr w:type="spellEnd"/>
      <w:r w:rsidRPr="00757450">
        <w:rPr>
          <w:rFonts w:ascii="IRNazanin" w:hAnsi="IRNazanin" w:cs="IRNazanin"/>
          <w:rtl/>
        </w:rPr>
        <w:t xml:space="preserve"> جنگ به داخل مرزها، </w:t>
      </w:r>
      <w:proofErr w:type="spellStart"/>
      <w:r w:rsidRPr="00757450">
        <w:rPr>
          <w:rFonts w:ascii="IRNazanin" w:hAnsi="IRNazanin" w:cs="IRNazanin"/>
          <w:rtl/>
        </w:rPr>
        <w:t>به‌عنوان</w:t>
      </w:r>
      <w:proofErr w:type="spellEnd"/>
      <w:r w:rsidRPr="00757450">
        <w:rPr>
          <w:rFonts w:ascii="IRNazanin" w:hAnsi="IRNazanin" w:cs="IRNazanin"/>
          <w:rtl/>
        </w:rPr>
        <w:t xml:space="preserve"> پوششی ایدئولوژیک و امنیتی برای سرکوب مطالبات کارگران و زحمتکشان بهره </w:t>
      </w:r>
      <w:proofErr w:type="spellStart"/>
      <w:r w:rsidRPr="00757450">
        <w:rPr>
          <w:rFonts w:ascii="IRNazanin" w:hAnsi="IRNazanin" w:cs="IRNazanin"/>
          <w:rtl/>
        </w:rPr>
        <w:t>می‌برد</w:t>
      </w:r>
      <w:proofErr w:type="spellEnd"/>
      <w:r w:rsidRPr="00757450">
        <w:rPr>
          <w:rFonts w:ascii="IRNazanin" w:hAnsi="IRNazanin" w:cs="IRNazanin"/>
          <w:rtl/>
        </w:rPr>
        <w:t xml:space="preserve">. اقتصاد </w:t>
      </w:r>
      <w:proofErr w:type="spellStart"/>
      <w:r w:rsidRPr="00757450">
        <w:rPr>
          <w:rFonts w:ascii="IRNazanin" w:hAnsi="IRNazanin" w:cs="IRNazanin"/>
          <w:rtl/>
        </w:rPr>
        <w:t>سیاسیِ</w:t>
      </w:r>
      <w:proofErr w:type="spellEnd"/>
      <w:r w:rsidRPr="00757450">
        <w:rPr>
          <w:rFonts w:ascii="IRNazanin" w:hAnsi="IRNazanin" w:cs="IRNazanin"/>
          <w:rtl/>
        </w:rPr>
        <w:t xml:space="preserve"> جمهوری اسلامی در مقطع کنونی، </w:t>
      </w:r>
      <w:proofErr w:type="spellStart"/>
      <w:r w:rsidRPr="00757450">
        <w:rPr>
          <w:rFonts w:ascii="IRNazanin" w:hAnsi="IRNazanin" w:cs="IRNazanin"/>
          <w:rtl/>
        </w:rPr>
        <w:t>اقتصادِ</w:t>
      </w:r>
      <w:proofErr w:type="spellEnd"/>
      <w:r w:rsidRPr="00757450">
        <w:rPr>
          <w:rFonts w:ascii="IRNazanin" w:hAnsi="IRNazanin" w:cs="IRNazanin"/>
          <w:rtl/>
        </w:rPr>
        <w:t xml:space="preserve"> انتقال بار بحران به دوش </w:t>
      </w:r>
      <w:proofErr w:type="spellStart"/>
      <w:r w:rsidRPr="00757450">
        <w:rPr>
          <w:rFonts w:ascii="IRNazanin" w:hAnsi="IRNazanin" w:cs="IRNazanin"/>
          <w:rtl/>
        </w:rPr>
        <w:t>مزدبگیران</w:t>
      </w:r>
      <w:proofErr w:type="spellEnd"/>
      <w:r w:rsidRPr="00757450">
        <w:rPr>
          <w:rFonts w:ascii="IRNazanin" w:hAnsi="IRNazanin" w:cs="IRNazanin"/>
          <w:rtl/>
        </w:rPr>
        <w:t xml:space="preserve"> است</w:t>
      </w:r>
      <w:r w:rsidRPr="00757450">
        <w:rPr>
          <w:rFonts w:ascii="IRNazanin" w:hAnsi="IRNazanin" w:cs="IRNazanin"/>
        </w:rPr>
        <w:t>.</w:t>
      </w:r>
    </w:p>
    <w:p w14:paraId="52E99C02" w14:textId="77777777" w:rsidR="00757450" w:rsidRPr="00757450" w:rsidRDefault="00757450" w:rsidP="00757450">
      <w:pPr>
        <w:contextualSpacing/>
        <w:rPr>
          <w:rFonts w:ascii="IRNazanin" w:hAnsi="IRNazanin" w:cs="IRNazanin"/>
        </w:rPr>
      </w:pPr>
      <w:r w:rsidRPr="00757450">
        <w:rPr>
          <w:rFonts w:ascii="IRNazanin" w:hAnsi="IRNazanin" w:cs="IRNazanin"/>
          <w:rtl/>
        </w:rPr>
        <w:t xml:space="preserve">سرکوب خونین و سیستماتیک اعتراضات </w:t>
      </w:r>
      <w:proofErr w:type="spellStart"/>
      <w:r w:rsidRPr="00757450">
        <w:rPr>
          <w:rFonts w:ascii="IRNazanin" w:hAnsi="IRNazanin" w:cs="IRNazanin"/>
          <w:rtl/>
        </w:rPr>
        <w:t>دی‌ماه</w:t>
      </w:r>
      <w:proofErr w:type="spellEnd"/>
      <w:r w:rsidRPr="00757450">
        <w:rPr>
          <w:rFonts w:ascii="IRNazanin" w:hAnsi="IRNazanin" w:cs="IRNazanin"/>
          <w:rtl/>
        </w:rPr>
        <w:t xml:space="preserve"> ۱۴۰۴، </w:t>
      </w:r>
      <w:proofErr w:type="spellStart"/>
      <w:r w:rsidRPr="00757450">
        <w:rPr>
          <w:rFonts w:ascii="IRNazanin" w:hAnsi="IRNazanin" w:cs="IRNazanin"/>
          <w:rtl/>
        </w:rPr>
        <w:t>نقطه‌ی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عطفی</w:t>
      </w:r>
      <w:proofErr w:type="spellEnd"/>
      <w:r w:rsidRPr="00757450">
        <w:rPr>
          <w:rFonts w:ascii="IRNazanin" w:hAnsi="IRNazanin" w:cs="IRNazanin"/>
          <w:rtl/>
        </w:rPr>
        <w:t xml:space="preserve"> در این روند بود. دستگاه امنیتی با ایجاد فضای رعب و وحشت، </w:t>
      </w:r>
      <w:proofErr w:type="spellStart"/>
      <w:r w:rsidRPr="00757450">
        <w:rPr>
          <w:rFonts w:ascii="IRNazanin" w:hAnsi="IRNazanin" w:cs="IRNazanin"/>
          <w:rtl/>
        </w:rPr>
        <w:t>دامن‌زدن</w:t>
      </w:r>
      <w:proofErr w:type="spellEnd"/>
      <w:r w:rsidRPr="00757450">
        <w:rPr>
          <w:rFonts w:ascii="IRNazanin" w:hAnsi="IRNazanin" w:cs="IRNazanin"/>
          <w:rtl/>
        </w:rPr>
        <w:t xml:space="preserve"> به اضطراب </w:t>
      </w:r>
      <w:proofErr w:type="spellStart"/>
      <w:r w:rsidRPr="00757450">
        <w:rPr>
          <w:rFonts w:ascii="IRNazanin" w:hAnsi="IRNazanin" w:cs="IRNazanin"/>
          <w:rtl/>
        </w:rPr>
        <w:t>اجتماعیِ</w:t>
      </w:r>
      <w:proofErr w:type="spellEnd"/>
      <w:r w:rsidRPr="00757450">
        <w:rPr>
          <w:rFonts w:ascii="IRNazanin" w:hAnsi="IRNazanin" w:cs="IRNazanin"/>
          <w:rtl/>
        </w:rPr>
        <w:t xml:space="preserve"> ناشی از جنگ و </w:t>
      </w:r>
      <w:proofErr w:type="spellStart"/>
      <w:r w:rsidRPr="00757450">
        <w:rPr>
          <w:rFonts w:ascii="IRNazanin" w:hAnsi="IRNazanin" w:cs="IRNazanin"/>
          <w:rtl/>
        </w:rPr>
        <w:t>دوقطبی‌سازی‌های</w:t>
      </w:r>
      <w:proofErr w:type="spellEnd"/>
      <w:r w:rsidRPr="00757450">
        <w:rPr>
          <w:rFonts w:ascii="IRNazanin" w:hAnsi="IRNazanin" w:cs="IRNazanin"/>
          <w:rtl/>
        </w:rPr>
        <w:t xml:space="preserve"> کاذب در میان </w:t>
      </w:r>
      <w:proofErr w:type="spellStart"/>
      <w:r w:rsidRPr="00757450">
        <w:rPr>
          <w:rFonts w:ascii="IRNazanin" w:hAnsi="IRNazanin" w:cs="IRNazanin"/>
          <w:rtl/>
        </w:rPr>
        <w:t>توده‌های</w:t>
      </w:r>
      <w:proofErr w:type="spellEnd"/>
      <w:r w:rsidRPr="00757450">
        <w:rPr>
          <w:rFonts w:ascii="IRNazanin" w:hAnsi="IRNazanin" w:cs="IRNazanin"/>
          <w:rtl/>
        </w:rPr>
        <w:t xml:space="preserve"> کارگر، کوشید تا صفوف متحد و در حال </w:t>
      </w:r>
      <w:proofErr w:type="spellStart"/>
      <w:r w:rsidRPr="00757450">
        <w:rPr>
          <w:rFonts w:ascii="IRNazanin" w:hAnsi="IRNazanin" w:cs="IRNazanin"/>
          <w:rtl/>
        </w:rPr>
        <w:t>شکل‌گیریِ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مبارزه‌ی</w:t>
      </w:r>
      <w:proofErr w:type="spellEnd"/>
      <w:r w:rsidRPr="00757450">
        <w:rPr>
          <w:rFonts w:ascii="IRNazanin" w:hAnsi="IRNazanin" w:cs="IRNazanin"/>
          <w:rtl/>
        </w:rPr>
        <w:t xml:space="preserve"> طبقاتی را دچار </w:t>
      </w:r>
      <w:proofErr w:type="spellStart"/>
      <w:r w:rsidRPr="00757450">
        <w:rPr>
          <w:rFonts w:ascii="IRNazanin" w:hAnsi="IRNazanin" w:cs="IRNazanin"/>
          <w:rtl/>
        </w:rPr>
        <w:t>انشقاق</w:t>
      </w:r>
      <w:proofErr w:type="spellEnd"/>
      <w:r w:rsidRPr="00757450">
        <w:rPr>
          <w:rFonts w:ascii="IRNazanin" w:hAnsi="IRNazanin" w:cs="IRNazanin"/>
          <w:rtl/>
        </w:rPr>
        <w:t xml:space="preserve"> و </w:t>
      </w:r>
      <w:proofErr w:type="spellStart"/>
      <w:r w:rsidRPr="00757450">
        <w:rPr>
          <w:rFonts w:ascii="IRNazanin" w:hAnsi="IRNazanin" w:cs="IRNazanin"/>
          <w:rtl/>
        </w:rPr>
        <w:t>عقب‌نشینی</w:t>
      </w:r>
      <w:proofErr w:type="spellEnd"/>
      <w:r w:rsidRPr="00757450">
        <w:rPr>
          <w:rFonts w:ascii="IRNazanin" w:hAnsi="IRNazanin" w:cs="IRNazanin"/>
          <w:rtl/>
        </w:rPr>
        <w:t xml:space="preserve"> استراتژیک سازد. در همین </w:t>
      </w:r>
      <w:proofErr w:type="spellStart"/>
      <w:r w:rsidRPr="00757450">
        <w:rPr>
          <w:rFonts w:ascii="IRNazanin" w:hAnsi="IRNazanin" w:cs="IRNazanin"/>
          <w:rtl/>
        </w:rPr>
        <w:t>چارچوبِ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امنیتی‌شده</w:t>
      </w:r>
      <w:proofErr w:type="spellEnd"/>
      <w:r w:rsidRPr="00757450">
        <w:rPr>
          <w:rFonts w:ascii="IRNazanin" w:hAnsi="IRNazanin" w:cs="IRNazanin"/>
          <w:rtl/>
        </w:rPr>
        <w:t xml:space="preserve">، حاکمیت با تحمیل حداقل </w:t>
      </w:r>
      <w:proofErr w:type="spellStart"/>
      <w:r w:rsidRPr="00757450">
        <w:rPr>
          <w:rFonts w:ascii="IRNazanin" w:hAnsi="IRNazanin" w:cs="IRNazanin"/>
          <w:rtl/>
        </w:rPr>
        <w:t>دستمزدِ</w:t>
      </w:r>
      <w:proofErr w:type="spellEnd"/>
      <w:r w:rsidRPr="00757450">
        <w:rPr>
          <w:rFonts w:ascii="IRNazanin" w:hAnsi="IRNazanin" w:cs="IRNazanin"/>
          <w:rtl/>
        </w:rPr>
        <w:t xml:space="preserve"> چندین برابر زیر خط فقر در ابتدای سال جدید، عملاً فرمان تعرضی </w:t>
      </w:r>
      <w:proofErr w:type="spellStart"/>
      <w:r w:rsidRPr="00757450">
        <w:rPr>
          <w:rFonts w:ascii="IRNazanin" w:hAnsi="IRNazanin" w:cs="IRNazanin"/>
          <w:rtl/>
        </w:rPr>
        <w:t>همه‌جانبه</w:t>
      </w:r>
      <w:proofErr w:type="spellEnd"/>
      <w:r w:rsidRPr="00757450">
        <w:rPr>
          <w:rFonts w:ascii="IRNazanin" w:hAnsi="IRNazanin" w:cs="IRNazanin"/>
          <w:rtl/>
        </w:rPr>
        <w:t xml:space="preserve"> به معیشت کارگران، معلمان، پرستاران، </w:t>
      </w:r>
      <w:proofErr w:type="spellStart"/>
      <w:r w:rsidRPr="00757450">
        <w:rPr>
          <w:rFonts w:ascii="IRNazanin" w:hAnsi="IRNazanin" w:cs="IRNazanin"/>
          <w:rtl/>
        </w:rPr>
        <w:t>بازنشستگان</w:t>
      </w:r>
      <w:proofErr w:type="spellEnd"/>
      <w:r w:rsidRPr="00757450">
        <w:rPr>
          <w:rFonts w:ascii="IRNazanin" w:hAnsi="IRNazanin" w:cs="IRNazanin"/>
          <w:rtl/>
        </w:rPr>
        <w:t xml:space="preserve"> و سایر اقشار فرودست را صادر کرد. تورم ساختاری، که اکنون با مختصات اقتصاد جنگی ترکیب شده، ارزش نیروی کار را به </w:t>
      </w:r>
      <w:proofErr w:type="spellStart"/>
      <w:r w:rsidRPr="00757450">
        <w:rPr>
          <w:rFonts w:ascii="IRNazanin" w:hAnsi="IRNazanin" w:cs="IRNazanin"/>
          <w:rtl/>
        </w:rPr>
        <w:t>نازل‌ترین</w:t>
      </w:r>
      <w:proofErr w:type="spellEnd"/>
      <w:r w:rsidRPr="00757450">
        <w:rPr>
          <w:rFonts w:ascii="IRNazanin" w:hAnsi="IRNazanin" w:cs="IRNazanin"/>
          <w:rtl/>
        </w:rPr>
        <w:t xml:space="preserve"> سطح تاریخی خود تنزل داده است</w:t>
      </w:r>
      <w:r w:rsidRPr="00757450">
        <w:rPr>
          <w:rFonts w:ascii="IRNazanin" w:hAnsi="IRNazanin" w:cs="IRNazanin"/>
        </w:rPr>
        <w:t>.</w:t>
      </w:r>
    </w:p>
    <w:p w14:paraId="6712CBE5" w14:textId="77777777" w:rsidR="00757450" w:rsidRPr="00757450" w:rsidRDefault="00757450" w:rsidP="00757450">
      <w:pPr>
        <w:contextualSpacing/>
        <w:rPr>
          <w:rFonts w:ascii="IRNazanin" w:hAnsi="IRNazanin" w:cs="IRNazanin"/>
        </w:rPr>
      </w:pPr>
      <w:r w:rsidRPr="00757450">
        <w:rPr>
          <w:rFonts w:ascii="IRNazanin" w:hAnsi="IRNazanin" w:cs="IRNazanin"/>
          <w:rtl/>
        </w:rPr>
        <w:t xml:space="preserve">جمهوری اسلامی طی </w:t>
      </w:r>
      <w:proofErr w:type="spellStart"/>
      <w:r w:rsidRPr="00757450">
        <w:rPr>
          <w:rFonts w:ascii="IRNazanin" w:hAnsi="IRNazanin" w:cs="IRNazanin"/>
          <w:rtl/>
        </w:rPr>
        <w:t>دهه‌های</w:t>
      </w:r>
      <w:proofErr w:type="spellEnd"/>
      <w:r w:rsidRPr="00757450">
        <w:rPr>
          <w:rFonts w:ascii="IRNazanin" w:hAnsi="IRNazanin" w:cs="IRNazanin"/>
          <w:rtl/>
        </w:rPr>
        <w:t xml:space="preserve"> گذشته، همواره با اتکا به درآمدهای </w:t>
      </w:r>
      <w:proofErr w:type="spellStart"/>
      <w:r w:rsidRPr="00757450">
        <w:rPr>
          <w:rFonts w:ascii="IRNazanin" w:hAnsi="IRNazanin" w:cs="IRNazanin"/>
          <w:rtl/>
        </w:rPr>
        <w:t>رانتی</w:t>
      </w:r>
      <w:proofErr w:type="spellEnd"/>
      <w:r w:rsidRPr="00757450">
        <w:rPr>
          <w:rFonts w:ascii="IRNazanin" w:hAnsi="IRNazanin" w:cs="IRNazanin"/>
          <w:rtl/>
        </w:rPr>
        <w:t xml:space="preserve"> و ماشین سرکوب، از </w:t>
      </w:r>
      <w:proofErr w:type="spellStart"/>
      <w:r w:rsidRPr="00757450">
        <w:rPr>
          <w:rFonts w:ascii="IRNazanin" w:hAnsi="IRNazanin" w:cs="IRNazanin"/>
          <w:rtl/>
        </w:rPr>
        <w:t>بحران‌های</w:t>
      </w:r>
      <w:proofErr w:type="spellEnd"/>
      <w:r w:rsidRPr="00757450">
        <w:rPr>
          <w:rFonts w:ascii="IRNazanin" w:hAnsi="IRNazanin" w:cs="IRNazanin"/>
          <w:rtl/>
        </w:rPr>
        <w:t xml:space="preserve"> پیاپی اقتصادی و سیاسی عبور کرده است. این حاکمیت هرگز ظرفیت، اراده و </w:t>
      </w:r>
      <w:proofErr w:type="spellStart"/>
      <w:r w:rsidRPr="00757450">
        <w:rPr>
          <w:rFonts w:ascii="IRNazanin" w:hAnsi="IRNazanin" w:cs="IRNazanin"/>
          <w:rtl/>
        </w:rPr>
        <w:t>تواناییِ</w:t>
      </w:r>
      <w:proofErr w:type="spellEnd"/>
      <w:r w:rsidRPr="00757450">
        <w:rPr>
          <w:rFonts w:ascii="IRNazanin" w:hAnsi="IRNazanin" w:cs="IRNazanin"/>
          <w:rtl/>
        </w:rPr>
        <w:t xml:space="preserve"> مادی برای حل تضادهای بنیادین و </w:t>
      </w:r>
      <w:proofErr w:type="spellStart"/>
      <w:r w:rsidRPr="00757450">
        <w:rPr>
          <w:rFonts w:ascii="IRNazanin" w:hAnsi="IRNazanin" w:cs="IRNazanin"/>
          <w:rtl/>
        </w:rPr>
        <w:t>ساختاریِ</w:t>
      </w:r>
      <w:proofErr w:type="spellEnd"/>
      <w:r w:rsidRPr="00757450">
        <w:rPr>
          <w:rFonts w:ascii="IRNazanin" w:hAnsi="IRNazanin" w:cs="IRNazanin"/>
          <w:rtl/>
        </w:rPr>
        <w:t xml:space="preserve"> اقتصاد همیشه در بحران را نداشته است. استراتژی بقای آن همواره متکی بر سرکوب عریان، بازداشت و احکام سنگین برای فعالین کارگری، فریب ایدئولوژیک و مهار موقت </w:t>
      </w:r>
      <w:proofErr w:type="spellStart"/>
      <w:r w:rsidRPr="00757450">
        <w:rPr>
          <w:rFonts w:ascii="IRNazanin" w:hAnsi="IRNazanin" w:cs="IRNazanin"/>
          <w:rtl/>
        </w:rPr>
        <w:t>نارضایتی‌ها</w:t>
      </w:r>
      <w:proofErr w:type="spellEnd"/>
      <w:r w:rsidRPr="00757450">
        <w:rPr>
          <w:rFonts w:ascii="IRNazanin" w:hAnsi="IRNazanin" w:cs="IRNazanin"/>
          <w:rtl/>
        </w:rPr>
        <w:t xml:space="preserve"> بوده است. </w:t>
      </w:r>
      <w:proofErr w:type="spellStart"/>
      <w:r w:rsidRPr="00757450">
        <w:rPr>
          <w:rFonts w:ascii="IRNazanin" w:hAnsi="IRNazanin" w:cs="IRNazanin"/>
          <w:rtl/>
        </w:rPr>
        <w:t>بحران‌های</w:t>
      </w:r>
      <w:proofErr w:type="spellEnd"/>
      <w:r w:rsidRPr="00757450">
        <w:rPr>
          <w:rFonts w:ascii="IRNazanin" w:hAnsi="IRNazanin" w:cs="IRNazanin"/>
          <w:rtl/>
        </w:rPr>
        <w:t xml:space="preserve"> ادواری، </w:t>
      </w:r>
      <w:proofErr w:type="spellStart"/>
      <w:r w:rsidRPr="00757450">
        <w:rPr>
          <w:rFonts w:ascii="IRNazanin" w:hAnsi="IRNazanin" w:cs="IRNazanin"/>
          <w:rtl/>
        </w:rPr>
        <w:lastRenderedPageBreak/>
        <w:t>علی‌رغم</w:t>
      </w:r>
      <w:proofErr w:type="spellEnd"/>
      <w:r w:rsidRPr="00757450">
        <w:rPr>
          <w:rFonts w:ascii="IRNazanin" w:hAnsi="IRNazanin" w:cs="IRNazanin"/>
          <w:rtl/>
        </w:rPr>
        <w:t xml:space="preserve"> ظرفیت </w:t>
      </w:r>
      <w:proofErr w:type="spellStart"/>
      <w:r w:rsidRPr="00757450">
        <w:rPr>
          <w:rFonts w:ascii="IRNazanin" w:hAnsi="IRNazanin" w:cs="IRNazanin"/>
          <w:rtl/>
        </w:rPr>
        <w:t>بالایشان</w:t>
      </w:r>
      <w:proofErr w:type="spellEnd"/>
      <w:r w:rsidRPr="00757450">
        <w:rPr>
          <w:rFonts w:ascii="IRNazanin" w:hAnsi="IRNazanin" w:cs="IRNazanin"/>
          <w:rtl/>
        </w:rPr>
        <w:t xml:space="preserve"> برای تغییر موازنه قوا و ایجاد </w:t>
      </w:r>
      <w:proofErr w:type="spellStart"/>
      <w:r w:rsidRPr="00757450">
        <w:rPr>
          <w:rFonts w:ascii="IRNazanin" w:hAnsi="IRNazanin" w:cs="IRNazanin"/>
          <w:rtl/>
        </w:rPr>
        <w:t>دگرگونی‌های</w:t>
      </w:r>
      <w:proofErr w:type="spellEnd"/>
      <w:r w:rsidRPr="00757450">
        <w:rPr>
          <w:rFonts w:ascii="IRNazanin" w:hAnsi="IRNazanin" w:cs="IRNazanin"/>
          <w:rtl/>
        </w:rPr>
        <w:t xml:space="preserve"> ساختاری، تا به امروز </w:t>
      </w:r>
      <w:proofErr w:type="spellStart"/>
      <w:r w:rsidRPr="00757450">
        <w:rPr>
          <w:rFonts w:ascii="IRNazanin" w:hAnsi="IRNazanin" w:cs="IRNazanin"/>
          <w:rtl/>
        </w:rPr>
        <w:t>به‌دلیل</w:t>
      </w:r>
      <w:proofErr w:type="spellEnd"/>
      <w:r w:rsidRPr="00757450">
        <w:rPr>
          <w:rFonts w:ascii="IRNazanin" w:hAnsi="IRNazanin" w:cs="IRNazanin"/>
          <w:rtl/>
        </w:rPr>
        <w:t xml:space="preserve"> فقدان یک رهبری </w:t>
      </w:r>
      <w:proofErr w:type="spellStart"/>
      <w:r w:rsidRPr="00757450">
        <w:rPr>
          <w:rFonts w:ascii="IRNazanin" w:hAnsi="IRNazanin" w:cs="IRNazanin"/>
          <w:rtl/>
        </w:rPr>
        <w:t>انقلابیِ</w:t>
      </w:r>
      <w:proofErr w:type="spellEnd"/>
      <w:r w:rsidRPr="00757450">
        <w:rPr>
          <w:rFonts w:ascii="IRNazanin" w:hAnsi="IRNazanin" w:cs="IRNazanin"/>
          <w:rtl/>
        </w:rPr>
        <w:t xml:space="preserve"> منسجم، </w:t>
      </w:r>
      <w:proofErr w:type="spellStart"/>
      <w:r w:rsidRPr="00757450">
        <w:rPr>
          <w:rFonts w:ascii="IRNazanin" w:hAnsi="IRNazanin" w:cs="IRNazanin"/>
          <w:rtl/>
        </w:rPr>
        <w:t>تشکل‌یابی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شبکه‌ای</w:t>
      </w:r>
      <w:proofErr w:type="spellEnd"/>
      <w:r w:rsidRPr="00757450">
        <w:rPr>
          <w:rFonts w:ascii="IRNazanin" w:hAnsi="IRNazanin" w:cs="IRNazanin"/>
          <w:rtl/>
        </w:rPr>
        <w:t xml:space="preserve"> و وسیع، و اتحاد </w:t>
      </w:r>
      <w:proofErr w:type="spellStart"/>
      <w:r w:rsidRPr="00757450">
        <w:rPr>
          <w:rFonts w:ascii="IRNazanin" w:hAnsi="IRNazanin" w:cs="IRNazanin"/>
          <w:rtl/>
        </w:rPr>
        <w:t>سازمان‌یافته‌ی</w:t>
      </w:r>
      <w:proofErr w:type="spellEnd"/>
      <w:r w:rsidRPr="00757450">
        <w:rPr>
          <w:rFonts w:ascii="IRNazanin" w:hAnsi="IRNazanin" w:cs="IRNazanin"/>
          <w:rtl/>
        </w:rPr>
        <w:t xml:space="preserve"> طبقاتی، </w:t>
      </w:r>
      <w:proofErr w:type="spellStart"/>
      <w:r w:rsidRPr="00757450">
        <w:rPr>
          <w:rFonts w:ascii="IRNazanin" w:hAnsi="IRNazanin" w:cs="IRNazanin"/>
          <w:rtl/>
        </w:rPr>
        <w:t>نهایتاً</w:t>
      </w:r>
      <w:proofErr w:type="spellEnd"/>
      <w:r w:rsidRPr="00757450">
        <w:rPr>
          <w:rFonts w:ascii="IRNazanin" w:hAnsi="IRNazanin" w:cs="IRNazanin"/>
          <w:rtl/>
        </w:rPr>
        <w:t xml:space="preserve"> با سرکوب کنترل شده و به نفع </w:t>
      </w:r>
      <w:proofErr w:type="spellStart"/>
      <w:r w:rsidRPr="00757450">
        <w:rPr>
          <w:rFonts w:ascii="IRNazanin" w:hAnsi="IRNazanin" w:cs="IRNazanin"/>
          <w:rtl/>
        </w:rPr>
        <w:t>تثبیتِ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موقتِ</w:t>
      </w:r>
      <w:proofErr w:type="spellEnd"/>
      <w:r w:rsidRPr="00757450">
        <w:rPr>
          <w:rFonts w:ascii="IRNazanin" w:hAnsi="IRNazanin" w:cs="IRNazanin"/>
          <w:rtl/>
        </w:rPr>
        <w:t xml:space="preserve"> بلوک قدرت پایان </w:t>
      </w:r>
      <w:proofErr w:type="spellStart"/>
      <w:r w:rsidRPr="00757450">
        <w:rPr>
          <w:rFonts w:ascii="IRNazanin" w:hAnsi="IRNazanin" w:cs="IRNazanin"/>
          <w:rtl/>
        </w:rPr>
        <w:t>یافته‌اند</w:t>
      </w:r>
      <w:proofErr w:type="spellEnd"/>
      <w:r w:rsidRPr="00757450">
        <w:rPr>
          <w:rFonts w:ascii="IRNazanin" w:hAnsi="IRNazanin" w:cs="IRNazanin"/>
        </w:rPr>
        <w:t>.</w:t>
      </w:r>
    </w:p>
    <w:p w14:paraId="1EC84B3F" w14:textId="77777777" w:rsidR="00757450" w:rsidRDefault="00757450" w:rsidP="00757450">
      <w:pPr>
        <w:contextualSpacing/>
        <w:rPr>
          <w:rFonts w:ascii="IRNazanin" w:hAnsi="IRNazanin" w:cs="IRNazanin"/>
          <w:b/>
          <w:bCs/>
          <w:rtl/>
        </w:rPr>
      </w:pPr>
    </w:p>
    <w:p w14:paraId="572501DB" w14:textId="51A4150C" w:rsidR="00757450" w:rsidRPr="00757450" w:rsidRDefault="00757450" w:rsidP="00757450">
      <w:pPr>
        <w:contextualSpacing/>
        <w:rPr>
          <w:rFonts w:ascii="IRNazanin" w:hAnsi="IRNazanin" w:cs="IRNazanin"/>
        </w:rPr>
      </w:pPr>
      <w:r w:rsidRPr="00757450">
        <w:rPr>
          <w:rFonts w:ascii="IRNazanin" w:hAnsi="IRNazanin" w:cs="IRNazanin"/>
          <w:b/>
          <w:bCs/>
          <w:rtl/>
        </w:rPr>
        <w:t>تداوم مبارزه و انباشت تجارب طبقاتی</w:t>
      </w:r>
    </w:p>
    <w:p w14:paraId="41C51D74" w14:textId="77777777" w:rsidR="00757450" w:rsidRPr="00757450" w:rsidRDefault="00757450" w:rsidP="00757450">
      <w:pPr>
        <w:contextualSpacing/>
        <w:rPr>
          <w:rFonts w:ascii="IRNazanin" w:hAnsi="IRNazanin" w:cs="IRNazanin"/>
        </w:rPr>
      </w:pPr>
      <w:r w:rsidRPr="00757450">
        <w:rPr>
          <w:rFonts w:ascii="IRNazanin" w:hAnsi="IRNazanin" w:cs="IRNazanin"/>
          <w:rtl/>
        </w:rPr>
        <w:t xml:space="preserve">با وجود تمام این فشارها و ماشین سرکوب چندلایه، تحلیل </w:t>
      </w:r>
      <w:proofErr w:type="spellStart"/>
      <w:r w:rsidRPr="00757450">
        <w:rPr>
          <w:rFonts w:ascii="IRNazanin" w:hAnsi="IRNazanin" w:cs="IRNazanin"/>
          <w:rtl/>
        </w:rPr>
        <w:t>دینامیسم</w:t>
      </w:r>
      <w:proofErr w:type="spellEnd"/>
      <w:r w:rsidRPr="00757450">
        <w:rPr>
          <w:rFonts w:ascii="IRNazanin" w:hAnsi="IRNazanin" w:cs="IRNazanin"/>
          <w:rtl/>
        </w:rPr>
        <w:t xml:space="preserve"> درونی جامعه نشان </w:t>
      </w:r>
      <w:proofErr w:type="spellStart"/>
      <w:r w:rsidRPr="00757450">
        <w:rPr>
          <w:rFonts w:ascii="IRNazanin" w:hAnsi="IRNazanin" w:cs="IRNazanin"/>
          <w:rtl/>
        </w:rPr>
        <w:t>می‌دهد</w:t>
      </w:r>
      <w:proofErr w:type="spellEnd"/>
      <w:r w:rsidRPr="00757450">
        <w:rPr>
          <w:rFonts w:ascii="IRNazanin" w:hAnsi="IRNazanin" w:cs="IRNazanin"/>
          <w:rtl/>
        </w:rPr>
        <w:t xml:space="preserve"> که تضادهای طبقاتی به </w:t>
      </w:r>
      <w:proofErr w:type="spellStart"/>
      <w:r w:rsidRPr="00757450">
        <w:rPr>
          <w:rFonts w:ascii="IRNazanin" w:hAnsi="IRNazanin" w:cs="IRNazanin"/>
          <w:rtl/>
        </w:rPr>
        <w:t>نقطه‌ی</w:t>
      </w:r>
      <w:proofErr w:type="spellEnd"/>
      <w:r w:rsidRPr="00757450">
        <w:rPr>
          <w:rFonts w:ascii="IRNazanin" w:hAnsi="IRNazanin" w:cs="IRNazanin"/>
          <w:rtl/>
        </w:rPr>
        <w:t xml:space="preserve"> غیرقابل بازگشتی </w:t>
      </w:r>
      <w:proofErr w:type="spellStart"/>
      <w:r w:rsidRPr="00757450">
        <w:rPr>
          <w:rFonts w:ascii="IRNazanin" w:hAnsi="IRNazanin" w:cs="IRNazanin"/>
          <w:rtl/>
        </w:rPr>
        <w:t>رسیده‌اند</w:t>
      </w:r>
      <w:proofErr w:type="spellEnd"/>
      <w:r w:rsidRPr="00757450">
        <w:rPr>
          <w:rFonts w:ascii="IRNazanin" w:hAnsi="IRNazanin" w:cs="IRNazanin"/>
          <w:rtl/>
        </w:rPr>
        <w:t xml:space="preserve">. در </w:t>
      </w:r>
      <w:proofErr w:type="spellStart"/>
      <w:r w:rsidRPr="00757450">
        <w:rPr>
          <w:rFonts w:ascii="IRNazanin" w:hAnsi="IRNazanin" w:cs="IRNazanin"/>
          <w:rtl/>
        </w:rPr>
        <w:t>دلِ</w:t>
      </w:r>
      <w:proofErr w:type="spellEnd"/>
      <w:r w:rsidRPr="00757450">
        <w:rPr>
          <w:rFonts w:ascii="IRNazanin" w:hAnsi="IRNazanin" w:cs="IRNazanin"/>
          <w:rtl/>
        </w:rPr>
        <w:t xml:space="preserve"> همین شرایط </w:t>
      </w:r>
      <w:proofErr w:type="spellStart"/>
      <w:r w:rsidRPr="00757450">
        <w:rPr>
          <w:rFonts w:ascii="IRNazanin" w:hAnsi="IRNazanin" w:cs="IRNazanin"/>
          <w:rtl/>
        </w:rPr>
        <w:t>به‌ظاهر</w:t>
      </w:r>
      <w:proofErr w:type="spellEnd"/>
      <w:r w:rsidRPr="00757450">
        <w:rPr>
          <w:rFonts w:ascii="IRNazanin" w:hAnsi="IRNazanin" w:cs="IRNazanin"/>
          <w:rtl/>
        </w:rPr>
        <w:t xml:space="preserve"> مسدود، مبارزات </w:t>
      </w:r>
      <w:proofErr w:type="spellStart"/>
      <w:r w:rsidRPr="00757450">
        <w:rPr>
          <w:rFonts w:ascii="IRNazanin" w:hAnsi="IRNazanin" w:cs="IRNazanin"/>
          <w:rtl/>
        </w:rPr>
        <w:t>بی‌وقفه‌ی</w:t>
      </w:r>
      <w:proofErr w:type="spellEnd"/>
      <w:r w:rsidRPr="00757450">
        <w:rPr>
          <w:rFonts w:ascii="IRNazanin" w:hAnsi="IRNazanin" w:cs="IRNazanin"/>
          <w:rtl/>
        </w:rPr>
        <w:t xml:space="preserve"> کارگران، زنان، جوانان و </w:t>
      </w:r>
      <w:proofErr w:type="spellStart"/>
      <w:r w:rsidRPr="00757450">
        <w:rPr>
          <w:rFonts w:ascii="IRNazanin" w:hAnsi="IRNazanin" w:cs="IRNazanin"/>
          <w:rtl/>
        </w:rPr>
        <w:t>حاشیه‌نشینان</w:t>
      </w:r>
      <w:proofErr w:type="spellEnd"/>
      <w:r w:rsidRPr="00757450">
        <w:rPr>
          <w:rFonts w:ascii="IRNazanin" w:hAnsi="IRNazanin" w:cs="IRNazanin"/>
          <w:rtl/>
        </w:rPr>
        <w:t xml:space="preserve">، روندی تکاملی را طی کرده است. از </w:t>
      </w:r>
      <w:proofErr w:type="spellStart"/>
      <w:r w:rsidRPr="00757450">
        <w:rPr>
          <w:rFonts w:ascii="IRNazanin" w:hAnsi="IRNazanin" w:cs="IRNazanin"/>
          <w:rtl/>
        </w:rPr>
        <w:t>خیزش‌های</w:t>
      </w:r>
      <w:proofErr w:type="spellEnd"/>
      <w:r w:rsidRPr="00757450">
        <w:rPr>
          <w:rFonts w:ascii="IRNazanin" w:hAnsi="IRNazanin" w:cs="IRNazanin"/>
          <w:rtl/>
        </w:rPr>
        <w:t xml:space="preserve"> سراسری دی ۹۶ و آبان ۹۸ که </w:t>
      </w:r>
      <w:proofErr w:type="spellStart"/>
      <w:r w:rsidRPr="00757450">
        <w:rPr>
          <w:rFonts w:ascii="IRNazanin" w:hAnsi="IRNazanin" w:cs="IRNazanin"/>
          <w:rtl/>
        </w:rPr>
        <w:t>خصلتِ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بارزِ</w:t>
      </w:r>
      <w:proofErr w:type="spellEnd"/>
      <w:r w:rsidRPr="00757450">
        <w:rPr>
          <w:rFonts w:ascii="IRNazanin" w:hAnsi="IRNazanin" w:cs="IRNazanin"/>
          <w:rtl/>
        </w:rPr>
        <w:t xml:space="preserve"> طبقاتی و </w:t>
      </w:r>
      <w:proofErr w:type="spellStart"/>
      <w:r w:rsidRPr="00757450">
        <w:rPr>
          <w:rFonts w:ascii="IRNazanin" w:hAnsi="IRNazanin" w:cs="IRNazanin"/>
          <w:rtl/>
        </w:rPr>
        <w:t>حاشیه‌نشینی</w:t>
      </w:r>
      <w:proofErr w:type="spellEnd"/>
      <w:r w:rsidRPr="00757450">
        <w:rPr>
          <w:rFonts w:ascii="IRNazanin" w:hAnsi="IRNazanin" w:cs="IRNazanin"/>
          <w:rtl/>
        </w:rPr>
        <w:t xml:space="preserve"> داشتند، تا جنبش «زن، زندگی، آزادی» که تضادهای جنسیتی و ملی را با نقد ساختار قدرت پیوند زد، و سپس تداوم اعتراضات میدانی که به کشتار </w:t>
      </w:r>
      <w:proofErr w:type="spellStart"/>
      <w:r w:rsidRPr="00757450">
        <w:rPr>
          <w:rFonts w:ascii="IRNazanin" w:hAnsi="IRNazanin" w:cs="IRNazanin"/>
          <w:rtl/>
        </w:rPr>
        <w:t>دی‌ماه</w:t>
      </w:r>
      <w:proofErr w:type="spellEnd"/>
      <w:r w:rsidRPr="00757450">
        <w:rPr>
          <w:rFonts w:ascii="IRNazanin" w:hAnsi="IRNazanin" w:cs="IRNazanin"/>
          <w:rtl/>
        </w:rPr>
        <w:t xml:space="preserve"> ۱۴۰۴ ختم شد؛ همگی </w:t>
      </w:r>
      <w:proofErr w:type="spellStart"/>
      <w:r w:rsidRPr="00757450">
        <w:rPr>
          <w:rFonts w:ascii="IRNazanin" w:hAnsi="IRNazanin" w:cs="IRNazanin"/>
          <w:rtl/>
        </w:rPr>
        <w:t>حلقه‌هایی</w:t>
      </w:r>
      <w:proofErr w:type="spellEnd"/>
      <w:r w:rsidRPr="00757450">
        <w:rPr>
          <w:rFonts w:ascii="IRNazanin" w:hAnsi="IRNazanin" w:cs="IRNazanin"/>
          <w:rtl/>
        </w:rPr>
        <w:t xml:space="preserve"> از یک </w:t>
      </w:r>
      <w:proofErr w:type="spellStart"/>
      <w:r w:rsidRPr="00757450">
        <w:rPr>
          <w:rFonts w:ascii="IRNazanin" w:hAnsi="IRNazanin" w:cs="IRNazanin"/>
          <w:rtl/>
        </w:rPr>
        <w:t>زنجیره‌ی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واحدِ</w:t>
      </w:r>
      <w:proofErr w:type="spellEnd"/>
      <w:r w:rsidRPr="00757450">
        <w:rPr>
          <w:rFonts w:ascii="IRNazanin" w:hAnsi="IRNazanin" w:cs="IRNazanin"/>
          <w:rtl/>
        </w:rPr>
        <w:t xml:space="preserve"> انباشت </w:t>
      </w:r>
      <w:proofErr w:type="spellStart"/>
      <w:r w:rsidRPr="00757450">
        <w:rPr>
          <w:rFonts w:ascii="IRNazanin" w:hAnsi="IRNazanin" w:cs="IRNazanin"/>
          <w:rtl/>
        </w:rPr>
        <w:t>تجربه‌ی</w:t>
      </w:r>
      <w:proofErr w:type="spellEnd"/>
      <w:r w:rsidRPr="00757450">
        <w:rPr>
          <w:rFonts w:ascii="IRNazanin" w:hAnsi="IRNazanin" w:cs="IRNazanin"/>
          <w:rtl/>
        </w:rPr>
        <w:t xml:space="preserve"> مبارزاتی هستند</w:t>
      </w:r>
      <w:r w:rsidRPr="00757450">
        <w:rPr>
          <w:rFonts w:ascii="IRNazanin" w:hAnsi="IRNazanin" w:cs="IRNazanin"/>
        </w:rPr>
        <w:t>.</w:t>
      </w:r>
    </w:p>
    <w:p w14:paraId="4207BE63" w14:textId="77777777" w:rsidR="00757450" w:rsidRPr="00757450" w:rsidRDefault="00757450" w:rsidP="00757450">
      <w:pPr>
        <w:contextualSpacing/>
        <w:rPr>
          <w:rFonts w:ascii="IRNazanin" w:hAnsi="IRNazanin" w:cs="IRNazanin"/>
        </w:rPr>
      </w:pPr>
      <w:proofErr w:type="spellStart"/>
      <w:r w:rsidRPr="00757450">
        <w:rPr>
          <w:rFonts w:ascii="IRNazanin" w:hAnsi="IRNazanin" w:cs="IRNazanin"/>
          <w:rtl/>
        </w:rPr>
        <w:t>موج‌های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پی‌درپی</w:t>
      </w:r>
      <w:proofErr w:type="spellEnd"/>
      <w:r w:rsidRPr="00757450">
        <w:rPr>
          <w:rFonts w:ascii="IRNazanin" w:hAnsi="IRNazanin" w:cs="IRNazanin"/>
          <w:rtl/>
        </w:rPr>
        <w:t xml:space="preserve"> و </w:t>
      </w:r>
      <w:proofErr w:type="spellStart"/>
      <w:r w:rsidRPr="00757450">
        <w:rPr>
          <w:rFonts w:ascii="IRNazanin" w:hAnsi="IRNazanin" w:cs="IRNazanin"/>
          <w:rtl/>
        </w:rPr>
        <w:t>روزمره‌ی</w:t>
      </w:r>
      <w:proofErr w:type="spellEnd"/>
      <w:r w:rsidRPr="00757450">
        <w:rPr>
          <w:rFonts w:ascii="IRNazanin" w:hAnsi="IRNazanin" w:cs="IRNazanin"/>
          <w:rtl/>
        </w:rPr>
        <w:t xml:space="preserve"> اعتصابات کارگری در </w:t>
      </w:r>
      <w:proofErr w:type="spellStart"/>
      <w:r w:rsidRPr="00757450">
        <w:rPr>
          <w:rFonts w:ascii="IRNazanin" w:hAnsi="IRNazanin" w:cs="IRNazanin"/>
          <w:rtl/>
        </w:rPr>
        <w:t>بخش‌های</w:t>
      </w:r>
      <w:proofErr w:type="spellEnd"/>
      <w:r w:rsidRPr="00757450">
        <w:rPr>
          <w:rFonts w:ascii="IRNazanin" w:hAnsi="IRNazanin" w:cs="IRNazanin"/>
          <w:rtl/>
        </w:rPr>
        <w:t xml:space="preserve"> صنعتی، نفت و </w:t>
      </w:r>
      <w:proofErr w:type="spellStart"/>
      <w:r w:rsidRPr="00757450">
        <w:rPr>
          <w:rFonts w:ascii="IRNazanin" w:hAnsi="IRNazanin" w:cs="IRNazanin"/>
          <w:rtl/>
        </w:rPr>
        <w:t>پتروشیمی</w:t>
      </w:r>
      <w:proofErr w:type="spellEnd"/>
      <w:r w:rsidRPr="00757450">
        <w:rPr>
          <w:rFonts w:ascii="IRNazanin" w:hAnsi="IRNazanin" w:cs="IRNazanin"/>
          <w:rtl/>
        </w:rPr>
        <w:t xml:space="preserve">، و اعتراضات مستمر </w:t>
      </w:r>
      <w:proofErr w:type="spellStart"/>
      <w:r w:rsidRPr="00757450">
        <w:rPr>
          <w:rFonts w:ascii="IRNazanin" w:hAnsi="IRNazanin" w:cs="IRNazanin"/>
          <w:rtl/>
        </w:rPr>
        <w:t>بازنشستگان</w:t>
      </w:r>
      <w:proofErr w:type="spellEnd"/>
      <w:r w:rsidRPr="00757450">
        <w:rPr>
          <w:rFonts w:ascii="IRNazanin" w:hAnsi="IRNazanin" w:cs="IRNazanin"/>
          <w:rtl/>
        </w:rPr>
        <w:t xml:space="preserve"> و پرستاران در سال گذشته، </w:t>
      </w:r>
      <w:proofErr w:type="spellStart"/>
      <w:r w:rsidRPr="00757450">
        <w:rPr>
          <w:rFonts w:ascii="IRNazanin" w:hAnsi="IRNazanin" w:cs="IRNazanin"/>
          <w:rtl/>
        </w:rPr>
        <w:t>نشانه‌های</w:t>
      </w:r>
      <w:proofErr w:type="spellEnd"/>
      <w:r w:rsidRPr="00757450">
        <w:rPr>
          <w:rFonts w:ascii="IRNazanin" w:hAnsi="IRNazanin" w:cs="IRNazanin"/>
          <w:rtl/>
        </w:rPr>
        <w:t xml:space="preserve"> روشنی از رشد </w:t>
      </w:r>
      <w:proofErr w:type="spellStart"/>
      <w:r w:rsidRPr="00757450">
        <w:rPr>
          <w:rFonts w:ascii="IRNazanin" w:hAnsi="IRNazanin" w:cs="IRNazanin"/>
          <w:rtl/>
        </w:rPr>
        <w:t>آگاهیِ</w:t>
      </w:r>
      <w:proofErr w:type="spellEnd"/>
      <w:r w:rsidRPr="00757450">
        <w:rPr>
          <w:rFonts w:ascii="IRNazanin" w:hAnsi="IRNazanin" w:cs="IRNazanin"/>
          <w:rtl/>
        </w:rPr>
        <w:t xml:space="preserve"> درخود به </w:t>
      </w:r>
      <w:proofErr w:type="spellStart"/>
      <w:r w:rsidRPr="00757450">
        <w:rPr>
          <w:rFonts w:ascii="IRNazanin" w:hAnsi="IRNazanin" w:cs="IRNazanin"/>
          <w:rtl/>
        </w:rPr>
        <w:t>آگاهیِ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برای‌خود</w:t>
      </w:r>
      <w:proofErr w:type="spellEnd"/>
      <w:r w:rsidRPr="00757450">
        <w:rPr>
          <w:rFonts w:ascii="IRNazanin" w:hAnsi="IRNazanin" w:cs="IRNazanin"/>
          <w:rtl/>
        </w:rPr>
        <w:t xml:space="preserve">، و بلوغ </w:t>
      </w:r>
      <w:proofErr w:type="spellStart"/>
      <w:r w:rsidRPr="00757450">
        <w:rPr>
          <w:rFonts w:ascii="IRNazanin" w:hAnsi="IRNazanin" w:cs="IRNazanin"/>
          <w:rtl/>
        </w:rPr>
        <w:t>پراتیک</w:t>
      </w:r>
      <w:proofErr w:type="spellEnd"/>
      <w:r w:rsidRPr="00757450">
        <w:rPr>
          <w:rFonts w:ascii="IRNazanin" w:hAnsi="IRNazanin" w:cs="IRNazanin"/>
          <w:rtl/>
        </w:rPr>
        <w:t xml:space="preserve"> در میان </w:t>
      </w:r>
      <w:proofErr w:type="spellStart"/>
      <w:r w:rsidRPr="00757450">
        <w:rPr>
          <w:rFonts w:ascii="IRNazanin" w:hAnsi="IRNazanin" w:cs="IRNazanin"/>
          <w:rtl/>
        </w:rPr>
        <w:t>طبقه‌ی</w:t>
      </w:r>
      <w:proofErr w:type="spellEnd"/>
      <w:r w:rsidRPr="00757450">
        <w:rPr>
          <w:rFonts w:ascii="IRNazanin" w:hAnsi="IRNazanin" w:cs="IRNazanin"/>
          <w:rtl/>
        </w:rPr>
        <w:t xml:space="preserve"> کارگر است. </w:t>
      </w:r>
      <w:proofErr w:type="spellStart"/>
      <w:r w:rsidRPr="00757450">
        <w:rPr>
          <w:rFonts w:ascii="IRNazanin" w:hAnsi="IRNazanin" w:cs="IRNazanin"/>
          <w:rtl/>
        </w:rPr>
        <w:t>شکاف‌های</w:t>
      </w:r>
      <w:proofErr w:type="spellEnd"/>
      <w:r w:rsidRPr="00757450">
        <w:rPr>
          <w:rFonts w:ascii="IRNazanin" w:hAnsi="IRNazanin" w:cs="IRNazanin"/>
          <w:rtl/>
        </w:rPr>
        <w:t xml:space="preserve"> طبقاتی چنان تعمیق یافته و </w:t>
      </w:r>
      <w:proofErr w:type="spellStart"/>
      <w:r w:rsidRPr="00757450">
        <w:rPr>
          <w:rFonts w:ascii="IRNazanin" w:hAnsi="IRNazanin" w:cs="IRNazanin"/>
          <w:rtl/>
        </w:rPr>
        <w:t>بحران‌های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بازتولید</w:t>
      </w:r>
      <w:proofErr w:type="spellEnd"/>
      <w:r w:rsidRPr="00757450">
        <w:rPr>
          <w:rFonts w:ascii="IRNazanin" w:hAnsi="IRNazanin" w:cs="IRNazanin"/>
          <w:rtl/>
        </w:rPr>
        <w:t xml:space="preserve"> اجتماعی چنان گسترده </w:t>
      </w:r>
      <w:proofErr w:type="spellStart"/>
      <w:r w:rsidRPr="00757450">
        <w:rPr>
          <w:rFonts w:ascii="IRNazanin" w:hAnsi="IRNazanin" w:cs="IRNazanin"/>
          <w:rtl/>
        </w:rPr>
        <w:t>شده‌اند</w:t>
      </w:r>
      <w:proofErr w:type="spellEnd"/>
      <w:r w:rsidRPr="00757450">
        <w:rPr>
          <w:rFonts w:ascii="IRNazanin" w:hAnsi="IRNazanin" w:cs="IRNazanin"/>
          <w:rtl/>
        </w:rPr>
        <w:t xml:space="preserve"> که </w:t>
      </w:r>
      <w:proofErr w:type="spellStart"/>
      <w:r w:rsidRPr="00757450">
        <w:rPr>
          <w:rFonts w:ascii="IRNazanin" w:hAnsi="IRNazanin" w:cs="IRNazanin"/>
          <w:rtl/>
        </w:rPr>
        <w:t>دامنه‌ی</w:t>
      </w:r>
      <w:proofErr w:type="spellEnd"/>
      <w:r w:rsidRPr="00757450">
        <w:rPr>
          <w:rFonts w:ascii="IRNazanin" w:hAnsi="IRNazanin" w:cs="IRNazanin"/>
          <w:rtl/>
        </w:rPr>
        <w:t xml:space="preserve"> ستم، استثمار و تبعیض، </w:t>
      </w:r>
      <w:proofErr w:type="spellStart"/>
      <w:r w:rsidRPr="00757450">
        <w:rPr>
          <w:rFonts w:ascii="IRNazanin" w:hAnsi="IRNazanin" w:cs="IRNazanin"/>
          <w:rtl/>
        </w:rPr>
        <w:t>به‌طور</w:t>
      </w:r>
      <w:proofErr w:type="spellEnd"/>
      <w:r w:rsidRPr="00757450">
        <w:rPr>
          <w:rFonts w:ascii="IRNazanin" w:hAnsi="IRNazanin" w:cs="IRNazanin"/>
          <w:rtl/>
        </w:rPr>
        <w:t xml:space="preserve"> عینی بستر مادی </w:t>
      </w:r>
      <w:proofErr w:type="spellStart"/>
      <w:r w:rsidRPr="00757450">
        <w:rPr>
          <w:rFonts w:ascii="IRNazanin" w:hAnsi="IRNazanin" w:cs="IRNazanin"/>
          <w:rtl/>
        </w:rPr>
        <w:t>وسیع‌تری</w:t>
      </w:r>
      <w:proofErr w:type="spellEnd"/>
      <w:r w:rsidRPr="00757450">
        <w:rPr>
          <w:rFonts w:ascii="IRNazanin" w:hAnsi="IRNazanin" w:cs="IRNazanin"/>
          <w:rtl/>
        </w:rPr>
        <w:t xml:space="preserve"> برای </w:t>
      </w:r>
      <w:proofErr w:type="spellStart"/>
      <w:r w:rsidRPr="00757450">
        <w:rPr>
          <w:rFonts w:ascii="IRNazanin" w:hAnsi="IRNazanin" w:cs="IRNazanin"/>
          <w:rtl/>
        </w:rPr>
        <w:t>هم‌گراییِ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جنبش‌های</w:t>
      </w:r>
      <w:proofErr w:type="spellEnd"/>
      <w:r w:rsidRPr="00757450">
        <w:rPr>
          <w:rFonts w:ascii="IRNazanin" w:hAnsi="IRNazanin" w:cs="IRNazanin"/>
          <w:rtl/>
        </w:rPr>
        <w:t xml:space="preserve"> اعتراضی و ضرورت </w:t>
      </w:r>
      <w:proofErr w:type="spellStart"/>
      <w:r w:rsidRPr="00757450">
        <w:rPr>
          <w:rFonts w:ascii="IRNazanin" w:hAnsi="IRNazanin" w:cs="IRNazanin"/>
          <w:rtl/>
        </w:rPr>
        <w:t>سازمان‌یابی</w:t>
      </w:r>
      <w:proofErr w:type="spellEnd"/>
      <w:r w:rsidRPr="00757450">
        <w:rPr>
          <w:rFonts w:ascii="IRNazanin" w:hAnsi="IRNazanin" w:cs="IRNazanin"/>
          <w:rtl/>
        </w:rPr>
        <w:t xml:space="preserve"> را </w:t>
      </w:r>
      <w:proofErr w:type="spellStart"/>
      <w:r w:rsidRPr="00757450">
        <w:rPr>
          <w:rFonts w:ascii="IRNazanin" w:hAnsi="IRNazanin" w:cs="IRNazanin"/>
          <w:rtl/>
        </w:rPr>
        <w:t>به‌وجود</w:t>
      </w:r>
      <w:proofErr w:type="spellEnd"/>
      <w:r w:rsidRPr="00757450">
        <w:rPr>
          <w:rFonts w:ascii="IRNazanin" w:hAnsi="IRNazanin" w:cs="IRNazanin"/>
          <w:rtl/>
        </w:rPr>
        <w:t xml:space="preserve"> آورده است</w:t>
      </w:r>
      <w:r w:rsidRPr="00757450">
        <w:rPr>
          <w:rFonts w:ascii="IRNazanin" w:hAnsi="IRNazanin" w:cs="IRNazanin"/>
        </w:rPr>
        <w:t>.</w:t>
      </w:r>
    </w:p>
    <w:p w14:paraId="3E8C7103" w14:textId="77777777" w:rsidR="00757450" w:rsidRDefault="00757450" w:rsidP="00757450">
      <w:pPr>
        <w:contextualSpacing/>
        <w:rPr>
          <w:rFonts w:ascii="IRNazanin" w:hAnsi="IRNazanin" w:cs="IRNazanin"/>
          <w:b/>
          <w:bCs/>
          <w:rtl/>
        </w:rPr>
      </w:pPr>
    </w:p>
    <w:p w14:paraId="3E1FAE3D" w14:textId="04FB7A38" w:rsidR="00757450" w:rsidRPr="00757450" w:rsidRDefault="00757450" w:rsidP="00757450">
      <w:pPr>
        <w:contextualSpacing/>
        <w:rPr>
          <w:rFonts w:ascii="IRNazanin" w:hAnsi="IRNazanin" w:cs="IRNazanin"/>
        </w:rPr>
      </w:pPr>
      <w:r w:rsidRPr="00757450">
        <w:rPr>
          <w:rFonts w:ascii="IRNazanin" w:hAnsi="IRNazanin" w:cs="IRNazanin"/>
          <w:b/>
          <w:bCs/>
          <w:rtl/>
        </w:rPr>
        <w:t xml:space="preserve">خطر </w:t>
      </w:r>
      <w:proofErr w:type="spellStart"/>
      <w:r w:rsidRPr="00757450">
        <w:rPr>
          <w:rFonts w:ascii="IRNazanin" w:hAnsi="IRNazanin" w:cs="IRNazanin"/>
          <w:b/>
          <w:bCs/>
          <w:rtl/>
        </w:rPr>
        <w:t>آلترناتیوهای</w:t>
      </w:r>
      <w:proofErr w:type="spellEnd"/>
      <w:r w:rsidRPr="00757450">
        <w:rPr>
          <w:rFonts w:ascii="IRNazanin" w:hAnsi="IRNazanin" w:cs="IRNazanin"/>
          <w:b/>
          <w:bCs/>
          <w:rtl/>
        </w:rPr>
        <w:t xml:space="preserve"> </w:t>
      </w:r>
      <w:proofErr w:type="spellStart"/>
      <w:r w:rsidRPr="00757450">
        <w:rPr>
          <w:rFonts w:ascii="IRNazanin" w:hAnsi="IRNazanin" w:cs="IRNazanin"/>
          <w:b/>
          <w:bCs/>
          <w:rtl/>
        </w:rPr>
        <w:t>بورژوایی</w:t>
      </w:r>
      <w:proofErr w:type="spellEnd"/>
      <w:r w:rsidRPr="00757450">
        <w:rPr>
          <w:rFonts w:ascii="IRNazanin" w:hAnsi="IRNazanin" w:cs="IRNazanin"/>
          <w:b/>
          <w:bCs/>
          <w:rtl/>
        </w:rPr>
        <w:t xml:space="preserve"> و ضرورت </w:t>
      </w:r>
      <w:proofErr w:type="spellStart"/>
      <w:r w:rsidRPr="00757450">
        <w:rPr>
          <w:rFonts w:ascii="IRNazanin" w:hAnsi="IRNazanin" w:cs="IRNazanin"/>
          <w:b/>
          <w:bCs/>
          <w:rtl/>
        </w:rPr>
        <w:t>مرزبندی</w:t>
      </w:r>
      <w:proofErr w:type="spellEnd"/>
      <w:r w:rsidRPr="00757450">
        <w:rPr>
          <w:rFonts w:ascii="IRNazanin" w:hAnsi="IRNazanin" w:cs="IRNazanin"/>
          <w:b/>
          <w:bCs/>
          <w:rtl/>
        </w:rPr>
        <w:t xml:space="preserve"> قاطع</w:t>
      </w:r>
    </w:p>
    <w:p w14:paraId="606C1E91" w14:textId="77777777" w:rsidR="00757450" w:rsidRPr="00757450" w:rsidRDefault="00757450" w:rsidP="00757450">
      <w:pPr>
        <w:contextualSpacing/>
        <w:rPr>
          <w:rFonts w:ascii="IRNazanin" w:hAnsi="IRNazanin" w:cs="IRNazanin"/>
        </w:rPr>
      </w:pPr>
      <w:r w:rsidRPr="00757450">
        <w:rPr>
          <w:rFonts w:ascii="IRNazanin" w:hAnsi="IRNazanin" w:cs="IRNazanin"/>
          <w:rtl/>
        </w:rPr>
        <w:t xml:space="preserve">با </w:t>
      </w:r>
      <w:proofErr w:type="spellStart"/>
      <w:r w:rsidRPr="00757450">
        <w:rPr>
          <w:rFonts w:ascii="IRNazanin" w:hAnsi="IRNazanin" w:cs="IRNazanin"/>
          <w:rtl/>
        </w:rPr>
        <w:t>این‌حال</w:t>
      </w:r>
      <w:proofErr w:type="spellEnd"/>
      <w:r w:rsidRPr="00757450">
        <w:rPr>
          <w:rFonts w:ascii="IRNazanin" w:hAnsi="IRNazanin" w:cs="IRNazanin"/>
          <w:rtl/>
        </w:rPr>
        <w:t xml:space="preserve">، </w:t>
      </w:r>
      <w:proofErr w:type="spellStart"/>
      <w:r w:rsidRPr="00757450">
        <w:rPr>
          <w:rFonts w:ascii="IRNazanin" w:hAnsi="IRNazanin" w:cs="IRNazanin"/>
          <w:rtl/>
        </w:rPr>
        <w:t>تجربه‌های</w:t>
      </w:r>
      <w:proofErr w:type="spellEnd"/>
      <w:r w:rsidRPr="00757450">
        <w:rPr>
          <w:rFonts w:ascii="IRNazanin" w:hAnsi="IRNazanin" w:cs="IRNazanin"/>
          <w:rtl/>
        </w:rPr>
        <w:t xml:space="preserve"> عینی </w:t>
      </w:r>
      <w:proofErr w:type="spellStart"/>
      <w:r w:rsidRPr="00757450">
        <w:rPr>
          <w:rFonts w:ascii="IRNazanin" w:hAnsi="IRNazanin" w:cs="IRNazanin"/>
          <w:rtl/>
        </w:rPr>
        <w:t>جنبش‌های</w:t>
      </w:r>
      <w:proofErr w:type="spellEnd"/>
      <w:r w:rsidRPr="00757450">
        <w:rPr>
          <w:rFonts w:ascii="IRNazanin" w:hAnsi="IRNazanin" w:cs="IRNazanin"/>
          <w:rtl/>
        </w:rPr>
        <w:t xml:space="preserve"> پیشین به ما </w:t>
      </w:r>
      <w:proofErr w:type="spellStart"/>
      <w:r w:rsidRPr="00757450">
        <w:rPr>
          <w:rFonts w:ascii="IRNazanin" w:hAnsi="IRNazanin" w:cs="IRNazanin"/>
          <w:rtl/>
        </w:rPr>
        <w:t>می‌آموزند</w:t>
      </w:r>
      <w:proofErr w:type="spellEnd"/>
      <w:r w:rsidRPr="00757450">
        <w:rPr>
          <w:rFonts w:ascii="IRNazanin" w:hAnsi="IRNazanin" w:cs="IRNazanin"/>
          <w:rtl/>
        </w:rPr>
        <w:t xml:space="preserve"> که </w:t>
      </w:r>
      <w:proofErr w:type="spellStart"/>
      <w:r w:rsidRPr="00757450">
        <w:rPr>
          <w:rFonts w:ascii="IRNazanin" w:hAnsi="IRNazanin" w:cs="IRNazanin"/>
          <w:rtl/>
        </w:rPr>
        <w:t>خیزش‌های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توده‌ای</w:t>
      </w:r>
      <w:proofErr w:type="spellEnd"/>
      <w:r w:rsidRPr="00757450">
        <w:rPr>
          <w:rFonts w:ascii="IRNazanin" w:hAnsi="IRNazanin" w:cs="IRNazanin"/>
          <w:rtl/>
        </w:rPr>
        <w:t xml:space="preserve">، هر اندازه هم که گسترده و </w:t>
      </w:r>
      <w:proofErr w:type="spellStart"/>
      <w:r w:rsidRPr="00757450">
        <w:rPr>
          <w:rFonts w:ascii="IRNazanin" w:hAnsi="IRNazanin" w:cs="IRNazanin"/>
          <w:rtl/>
        </w:rPr>
        <w:t>فداکارانه</w:t>
      </w:r>
      <w:proofErr w:type="spellEnd"/>
      <w:r w:rsidRPr="00757450">
        <w:rPr>
          <w:rFonts w:ascii="IRNazanin" w:hAnsi="IRNazanin" w:cs="IRNazanin"/>
          <w:rtl/>
        </w:rPr>
        <w:t xml:space="preserve"> باشند، در صورتی که فاقد رهبری </w:t>
      </w:r>
      <w:proofErr w:type="spellStart"/>
      <w:r w:rsidRPr="00757450">
        <w:rPr>
          <w:rFonts w:ascii="IRNazanin" w:hAnsi="IRNazanin" w:cs="IRNazanin"/>
          <w:rtl/>
        </w:rPr>
        <w:t>انقلابیِ</w:t>
      </w:r>
      <w:proofErr w:type="spellEnd"/>
      <w:r w:rsidRPr="00757450">
        <w:rPr>
          <w:rFonts w:ascii="IRNazanin" w:hAnsi="IRNazanin" w:cs="IRNazanin"/>
          <w:rtl/>
        </w:rPr>
        <w:t xml:space="preserve"> مسلح به تئوری پیشرو و </w:t>
      </w:r>
      <w:proofErr w:type="spellStart"/>
      <w:r w:rsidRPr="00757450">
        <w:rPr>
          <w:rFonts w:ascii="IRNazanin" w:hAnsi="IRNazanin" w:cs="IRNazanin"/>
          <w:rtl/>
        </w:rPr>
        <w:t>چشم‌انداز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روشنِ</w:t>
      </w:r>
      <w:proofErr w:type="spellEnd"/>
      <w:r w:rsidRPr="00757450">
        <w:rPr>
          <w:rFonts w:ascii="IRNazanin" w:hAnsi="IRNazanin" w:cs="IRNazanin"/>
          <w:rtl/>
        </w:rPr>
        <w:t xml:space="preserve"> ساختاری برای فردای پس از سرنگونی باشند، </w:t>
      </w:r>
      <w:proofErr w:type="spellStart"/>
      <w:r w:rsidRPr="00757450">
        <w:rPr>
          <w:rFonts w:ascii="IRNazanin" w:hAnsi="IRNazanin" w:cs="IRNazanin"/>
          <w:rtl/>
        </w:rPr>
        <w:t>به‌راحتی</w:t>
      </w:r>
      <w:proofErr w:type="spellEnd"/>
      <w:r w:rsidRPr="00757450">
        <w:rPr>
          <w:rFonts w:ascii="IRNazanin" w:hAnsi="IRNazanin" w:cs="IRNazanin"/>
          <w:rtl/>
        </w:rPr>
        <w:t xml:space="preserve"> در معرض مصادره، انحراف یا سرکوب قرار </w:t>
      </w:r>
      <w:proofErr w:type="spellStart"/>
      <w:r w:rsidRPr="00757450">
        <w:rPr>
          <w:rFonts w:ascii="IRNazanin" w:hAnsi="IRNazanin" w:cs="IRNazanin"/>
          <w:rtl/>
        </w:rPr>
        <w:t>می‌گیرند</w:t>
      </w:r>
      <w:proofErr w:type="spellEnd"/>
      <w:r w:rsidRPr="00757450">
        <w:rPr>
          <w:rFonts w:ascii="IRNazanin" w:hAnsi="IRNazanin" w:cs="IRNazanin"/>
        </w:rPr>
        <w:t>.</w:t>
      </w:r>
    </w:p>
    <w:p w14:paraId="2EDD9AA9" w14:textId="77777777" w:rsidR="00757450" w:rsidRPr="00757450" w:rsidRDefault="00757450" w:rsidP="00757450">
      <w:pPr>
        <w:contextualSpacing/>
        <w:rPr>
          <w:rFonts w:ascii="IRNazanin" w:hAnsi="IRNazanin" w:cs="IRNazanin"/>
        </w:rPr>
      </w:pPr>
      <w:r w:rsidRPr="00757450">
        <w:rPr>
          <w:rFonts w:ascii="IRNazanin" w:hAnsi="IRNazanin" w:cs="IRNazanin"/>
          <w:rtl/>
        </w:rPr>
        <w:t xml:space="preserve">امروز، در شرایطی که بحران و جنگ، احتمال تغییر و تحولات سریع سیاسی را افزایش داده است، </w:t>
      </w:r>
      <w:proofErr w:type="spellStart"/>
      <w:r w:rsidRPr="00757450">
        <w:rPr>
          <w:rFonts w:ascii="IRNazanin" w:hAnsi="IRNazanin" w:cs="IRNazanin"/>
          <w:rtl/>
        </w:rPr>
        <w:t>اپوزیسیون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بورژوایی</w:t>
      </w:r>
      <w:proofErr w:type="spellEnd"/>
      <w:r w:rsidRPr="00757450">
        <w:rPr>
          <w:rFonts w:ascii="IRNazanin" w:hAnsi="IRNazanin" w:cs="IRNazanin"/>
          <w:rtl/>
        </w:rPr>
        <w:t xml:space="preserve"> اعم از نیروهای </w:t>
      </w:r>
      <w:proofErr w:type="spellStart"/>
      <w:r w:rsidRPr="00757450">
        <w:rPr>
          <w:rFonts w:ascii="IRNazanin" w:hAnsi="IRNazanin" w:cs="IRNazanin"/>
          <w:rtl/>
        </w:rPr>
        <w:t>سلطنت‌طلب</w:t>
      </w:r>
      <w:proofErr w:type="spellEnd"/>
      <w:r w:rsidRPr="00757450">
        <w:rPr>
          <w:rFonts w:ascii="IRNazanin" w:hAnsi="IRNazanin" w:cs="IRNazanin"/>
          <w:rtl/>
        </w:rPr>
        <w:t xml:space="preserve">، </w:t>
      </w:r>
      <w:proofErr w:type="spellStart"/>
      <w:r w:rsidRPr="00757450">
        <w:rPr>
          <w:rFonts w:ascii="IRNazanin" w:hAnsi="IRNazanin" w:cs="IRNazanin"/>
          <w:rtl/>
        </w:rPr>
        <w:t>ناسیونالیست‌های</w:t>
      </w:r>
      <w:proofErr w:type="spellEnd"/>
      <w:r w:rsidRPr="00757450">
        <w:rPr>
          <w:rFonts w:ascii="IRNazanin" w:hAnsi="IRNazanin" w:cs="IRNazanin"/>
          <w:rtl/>
        </w:rPr>
        <w:t xml:space="preserve"> افراطی، </w:t>
      </w:r>
      <w:proofErr w:type="spellStart"/>
      <w:r w:rsidRPr="00757450">
        <w:rPr>
          <w:rFonts w:ascii="IRNazanin" w:hAnsi="IRNazanin" w:cs="IRNazanin"/>
          <w:rtl/>
        </w:rPr>
        <w:t>شوونیست‌ها</w:t>
      </w:r>
      <w:proofErr w:type="spellEnd"/>
      <w:r w:rsidRPr="00757450">
        <w:rPr>
          <w:rFonts w:ascii="IRNazanin" w:hAnsi="IRNazanin" w:cs="IRNazanin"/>
          <w:rtl/>
        </w:rPr>
        <w:t xml:space="preserve"> و </w:t>
      </w:r>
      <w:proofErr w:type="spellStart"/>
      <w:r w:rsidRPr="00757450">
        <w:rPr>
          <w:rFonts w:ascii="IRNazanin" w:hAnsi="IRNazanin" w:cs="IRNazanin"/>
          <w:rtl/>
        </w:rPr>
        <w:t>جریان‌های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لیبرال‌مذهبی</w:t>
      </w:r>
      <w:proofErr w:type="spellEnd"/>
      <w:r w:rsidRPr="00757450">
        <w:rPr>
          <w:rFonts w:ascii="IRNazanin" w:hAnsi="IRNazanin" w:cs="IRNazanin"/>
          <w:rtl/>
        </w:rPr>
        <w:t xml:space="preserve">، با اتکا به </w:t>
      </w:r>
      <w:proofErr w:type="spellStart"/>
      <w:r w:rsidRPr="00757450">
        <w:rPr>
          <w:rFonts w:ascii="IRNazanin" w:hAnsi="IRNazanin" w:cs="IRNazanin"/>
          <w:rtl/>
        </w:rPr>
        <w:t>حمایت‌های</w:t>
      </w:r>
      <w:proofErr w:type="spellEnd"/>
      <w:r w:rsidRPr="00757450">
        <w:rPr>
          <w:rFonts w:ascii="IRNazanin" w:hAnsi="IRNazanin" w:cs="IRNazanin"/>
          <w:rtl/>
        </w:rPr>
        <w:t xml:space="preserve"> مالی و </w:t>
      </w:r>
      <w:proofErr w:type="spellStart"/>
      <w:r w:rsidRPr="00757450">
        <w:rPr>
          <w:rFonts w:ascii="IRNazanin" w:hAnsi="IRNazanin" w:cs="IRNazanin"/>
          <w:rtl/>
        </w:rPr>
        <w:t>رسانه‌ای</w:t>
      </w:r>
      <w:proofErr w:type="spellEnd"/>
      <w:r w:rsidRPr="00757450">
        <w:rPr>
          <w:rFonts w:ascii="IRNazanin" w:hAnsi="IRNazanin" w:cs="IRNazanin"/>
          <w:rtl/>
        </w:rPr>
        <w:t xml:space="preserve"> امپریالیسم و </w:t>
      </w:r>
      <w:proofErr w:type="spellStart"/>
      <w:r w:rsidRPr="00757450">
        <w:rPr>
          <w:rFonts w:ascii="IRNazanin" w:hAnsi="IRNazanin" w:cs="IRNazanin"/>
          <w:rtl/>
        </w:rPr>
        <w:t>دولت‌های</w:t>
      </w:r>
      <w:proofErr w:type="spellEnd"/>
      <w:r w:rsidRPr="00757450">
        <w:rPr>
          <w:rFonts w:ascii="IRNazanin" w:hAnsi="IRNazanin" w:cs="IRNazanin"/>
          <w:rtl/>
        </w:rPr>
        <w:t xml:space="preserve"> مرتجع منطقه، خیز </w:t>
      </w:r>
      <w:proofErr w:type="spellStart"/>
      <w:r w:rsidRPr="00757450">
        <w:rPr>
          <w:rFonts w:ascii="IRNazanin" w:hAnsi="IRNazanin" w:cs="IRNazanin"/>
          <w:rtl/>
        </w:rPr>
        <w:t>برداشته‌اند</w:t>
      </w:r>
      <w:proofErr w:type="spellEnd"/>
      <w:r w:rsidRPr="00757450">
        <w:rPr>
          <w:rFonts w:ascii="IRNazanin" w:hAnsi="IRNazanin" w:cs="IRNazanin"/>
          <w:rtl/>
        </w:rPr>
        <w:t xml:space="preserve"> تا مبارزات و خون </w:t>
      </w:r>
      <w:proofErr w:type="spellStart"/>
      <w:r w:rsidRPr="00757450">
        <w:rPr>
          <w:rFonts w:ascii="IRNazanin" w:hAnsi="IRNazanin" w:cs="IRNazanin"/>
          <w:rtl/>
        </w:rPr>
        <w:t>توده‌های</w:t>
      </w:r>
      <w:proofErr w:type="spellEnd"/>
      <w:r w:rsidRPr="00757450">
        <w:rPr>
          <w:rFonts w:ascii="IRNazanin" w:hAnsi="IRNazanin" w:cs="IRNazanin"/>
          <w:rtl/>
        </w:rPr>
        <w:t xml:space="preserve"> فرودست را به </w:t>
      </w:r>
      <w:proofErr w:type="spellStart"/>
      <w:r w:rsidRPr="00757450">
        <w:rPr>
          <w:rFonts w:ascii="IRNazanin" w:hAnsi="IRNazanin" w:cs="IRNazanin"/>
          <w:rtl/>
        </w:rPr>
        <w:t>سرمایه‌ی</w:t>
      </w:r>
      <w:proofErr w:type="spellEnd"/>
      <w:r w:rsidRPr="00757450">
        <w:rPr>
          <w:rFonts w:ascii="IRNazanin" w:hAnsi="IRNazanin" w:cs="IRNazanin"/>
          <w:rtl/>
        </w:rPr>
        <w:t xml:space="preserve"> سیاسی خود برای کسب قدرت تبدیل کنند. </w:t>
      </w:r>
      <w:proofErr w:type="spellStart"/>
      <w:r w:rsidRPr="00757450">
        <w:rPr>
          <w:rFonts w:ascii="IRNazanin" w:hAnsi="IRNazanin" w:cs="IRNazanin"/>
          <w:rtl/>
        </w:rPr>
        <w:t>آن‌ها</w:t>
      </w:r>
      <w:proofErr w:type="spellEnd"/>
      <w:r w:rsidRPr="00757450">
        <w:rPr>
          <w:rFonts w:ascii="IRNazanin" w:hAnsi="IRNazanin" w:cs="IRNazanin"/>
          <w:rtl/>
        </w:rPr>
        <w:t xml:space="preserve"> در </w:t>
      </w:r>
      <w:proofErr w:type="spellStart"/>
      <w:r w:rsidRPr="00757450">
        <w:rPr>
          <w:rFonts w:ascii="IRNazanin" w:hAnsi="IRNazanin" w:cs="IRNazanin"/>
          <w:rtl/>
        </w:rPr>
        <w:t>تلاش‌اند</w:t>
      </w:r>
      <w:proofErr w:type="spellEnd"/>
      <w:r w:rsidRPr="00757450">
        <w:rPr>
          <w:rFonts w:ascii="IRNazanin" w:hAnsi="IRNazanin" w:cs="IRNazanin"/>
          <w:rtl/>
        </w:rPr>
        <w:t xml:space="preserve"> تا با </w:t>
      </w:r>
      <w:proofErr w:type="spellStart"/>
      <w:r w:rsidRPr="00757450">
        <w:rPr>
          <w:rFonts w:ascii="IRNazanin" w:hAnsi="IRNazanin" w:cs="IRNazanin"/>
          <w:rtl/>
        </w:rPr>
        <w:t>ارائه‌ی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آلترناتیوهای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قلابی</w:t>
      </w:r>
      <w:proofErr w:type="spellEnd"/>
      <w:r w:rsidRPr="00757450">
        <w:rPr>
          <w:rFonts w:ascii="IRNazanin" w:hAnsi="IRNazanin" w:cs="IRNazanin"/>
          <w:rtl/>
        </w:rPr>
        <w:t xml:space="preserve"> و تقلیل </w:t>
      </w:r>
      <w:proofErr w:type="spellStart"/>
      <w:r w:rsidRPr="00757450">
        <w:rPr>
          <w:rFonts w:ascii="IRNazanin" w:hAnsi="IRNazanin" w:cs="IRNazanin"/>
          <w:rtl/>
        </w:rPr>
        <w:t>مبارزه‌ی</w:t>
      </w:r>
      <w:proofErr w:type="spellEnd"/>
      <w:r w:rsidRPr="00757450">
        <w:rPr>
          <w:rFonts w:ascii="IRNazanin" w:hAnsi="IRNazanin" w:cs="IRNazanin"/>
          <w:rtl/>
        </w:rPr>
        <w:t xml:space="preserve"> طبقاتی به جابجایی </w:t>
      </w:r>
      <w:proofErr w:type="spellStart"/>
      <w:r w:rsidRPr="00757450">
        <w:rPr>
          <w:rFonts w:ascii="IRNazanin" w:hAnsi="IRNazanin" w:cs="IRNazanin"/>
          <w:rtl/>
        </w:rPr>
        <w:t>مهره‌های</w:t>
      </w:r>
      <w:proofErr w:type="spellEnd"/>
      <w:r w:rsidRPr="00757450">
        <w:rPr>
          <w:rFonts w:ascii="IRNazanin" w:hAnsi="IRNazanin" w:cs="IRNazanin"/>
          <w:rtl/>
        </w:rPr>
        <w:t xml:space="preserve"> قدرت و حفظ دستگاه بوروکراتیک و </w:t>
      </w:r>
      <w:proofErr w:type="spellStart"/>
      <w:r w:rsidRPr="00757450">
        <w:rPr>
          <w:rFonts w:ascii="IRNazanin" w:hAnsi="IRNazanin" w:cs="IRNazanin"/>
          <w:rtl/>
        </w:rPr>
        <w:t>نظامیِ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سرمایه‌داری</w:t>
      </w:r>
      <w:proofErr w:type="spellEnd"/>
      <w:r w:rsidRPr="00757450">
        <w:rPr>
          <w:rFonts w:ascii="IRNazanin" w:hAnsi="IRNazanin" w:cs="IRNazanin"/>
          <w:rtl/>
        </w:rPr>
        <w:t xml:space="preserve">، ساختار استثمار را تحت </w:t>
      </w:r>
      <w:proofErr w:type="spellStart"/>
      <w:r w:rsidRPr="00757450">
        <w:rPr>
          <w:rFonts w:ascii="IRNazanin" w:hAnsi="IRNazanin" w:cs="IRNazanin"/>
          <w:rtl/>
        </w:rPr>
        <w:t>لوایی</w:t>
      </w:r>
      <w:proofErr w:type="spellEnd"/>
      <w:r w:rsidRPr="00757450">
        <w:rPr>
          <w:rFonts w:ascii="IRNazanin" w:hAnsi="IRNazanin" w:cs="IRNazanin"/>
          <w:rtl/>
        </w:rPr>
        <w:t xml:space="preserve"> جدید </w:t>
      </w:r>
      <w:proofErr w:type="spellStart"/>
      <w:r w:rsidRPr="00757450">
        <w:rPr>
          <w:rFonts w:ascii="IRNazanin" w:hAnsi="IRNazanin" w:cs="IRNazanin"/>
          <w:rtl/>
        </w:rPr>
        <w:t>بازتولید</w:t>
      </w:r>
      <w:proofErr w:type="spellEnd"/>
      <w:r w:rsidRPr="00757450">
        <w:rPr>
          <w:rFonts w:ascii="IRNazanin" w:hAnsi="IRNazanin" w:cs="IRNazanin"/>
          <w:rtl/>
        </w:rPr>
        <w:t xml:space="preserve"> کنند. تحلیل </w:t>
      </w:r>
      <w:proofErr w:type="spellStart"/>
      <w:r w:rsidRPr="00757450">
        <w:rPr>
          <w:rFonts w:ascii="IRNazanin" w:hAnsi="IRNazanin" w:cs="IRNazanin"/>
          <w:rtl/>
        </w:rPr>
        <w:t>واقع‌بینانه</w:t>
      </w:r>
      <w:proofErr w:type="spellEnd"/>
      <w:r w:rsidRPr="00757450">
        <w:rPr>
          <w:rFonts w:ascii="IRNazanin" w:hAnsi="IRNazanin" w:cs="IRNazanin"/>
          <w:rtl/>
        </w:rPr>
        <w:t xml:space="preserve"> ایجاب </w:t>
      </w:r>
      <w:proofErr w:type="spellStart"/>
      <w:r w:rsidRPr="00757450">
        <w:rPr>
          <w:rFonts w:ascii="IRNazanin" w:hAnsi="IRNazanin" w:cs="IRNazanin"/>
          <w:rtl/>
        </w:rPr>
        <w:t>می‌کند</w:t>
      </w:r>
      <w:proofErr w:type="spellEnd"/>
      <w:r w:rsidRPr="00757450">
        <w:rPr>
          <w:rFonts w:ascii="IRNazanin" w:hAnsi="IRNazanin" w:cs="IRNazanin"/>
          <w:rtl/>
        </w:rPr>
        <w:t xml:space="preserve"> که خطر این نیروها را </w:t>
      </w:r>
      <w:proofErr w:type="spellStart"/>
      <w:r w:rsidRPr="00757450">
        <w:rPr>
          <w:rFonts w:ascii="IRNazanin" w:hAnsi="IRNazanin" w:cs="IRNazanin"/>
          <w:rtl/>
        </w:rPr>
        <w:t>به‌عنوان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برنامه‌ی</w:t>
      </w:r>
      <w:proofErr w:type="spellEnd"/>
      <w:r w:rsidRPr="00757450">
        <w:rPr>
          <w:rFonts w:ascii="IRNazanin" w:hAnsi="IRNazanin" w:cs="IRNazanin"/>
          <w:rtl/>
        </w:rPr>
        <w:t xml:space="preserve"> اجرایی بورژوازی برای دوران گذار افشا کنیم</w:t>
      </w:r>
      <w:r w:rsidRPr="00757450">
        <w:rPr>
          <w:rFonts w:ascii="IRNazanin" w:hAnsi="IRNazanin" w:cs="IRNazanin"/>
        </w:rPr>
        <w:t>.</w:t>
      </w:r>
    </w:p>
    <w:p w14:paraId="04496244" w14:textId="77777777" w:rsidR="00757450" w:rsidRDefault="00757450" w:rsidP="00757450">
      <w:pPr>
        <w:contextualSpacing/>
        <w:rPr>
          <w:rFonts w:ascii="IRNazanin" w:hAnsi="IRNazanin" w:cs="IRNazanin"/>
          <w:b/>
          <w:bCs/>
          <w:rtl/>
        </w:rPr>
      </w:pPr>
    </w:p>
    <w:p w14:paraId="06831426" w14:textId="2CD8628C" w:rsidR="00757450" w:rsidRPr="00757450" w:rsidRDefault="00757450" w:rsidP="00757450">
      <w:pPr>
        <w:contextualSpacing/>
        <w:rPr>
          <w:rFonts w:ascii="IRNazanin" w:hAnsi="IRNazanin" w:cs="IRNazanin"/>
        </w:rPr>
      </w:pPr>
      <w:r w:rsidRPr="00757450">
        <w:rPr>
          <w:rFonts w:ascii="IRNazanin" w:hAnsi="IRNazanin" w:cs="IRNazanin"/>
          <w:b/>
          <w:bCs/>
          <w:rtl/>
        </w:rPr>
        <w:t xml:space="preserve">استراتژی ما: </w:t>
      </w:r>
      <w:proofErr w:type="spellStart"/>
      <w:r w:rsidRPr="00757450">
        <w:rPr>
          <w:rFonts w:ascii="IRNazanin" w:hAnsi="IRNazanin" w:cs="IRNazanin"/>
          <w:b/>
          <w:bCs/>
          <w:rtl/>
        </w:rPr>
        <w:t>سازمان‌یابی</w:t>
      </w:r>
      <w:proofErr w:type="spellEnd"/>
      <w:r w:rsidRPr="00757450">
        <w:rPr>
          <w:rFonts w:ascii="IRNazanin" w:hAnsi="IRNazanin" w:cs="IRNazanin"/>
          <w:b/>
          <w:bCs/>
          <w:rtl/>
        </w:rPr>
        <w:t>، اتحاد و جبهه انقلابی</w:t>
      </w:r>
    </w:p>
    <w:p w14:paraId="6DA8A59B" w14:textId="77777777" w:rsidR="00757450" w:rsidRPr="00757450" w:rsidRDefault="00757450" w:rsidP="00757450">
      <w:pPr>
        <w:contextualSpacing/>
        <w:rPr>
          <w:rFonts w:ascii="IRNazanin" w:hAnsi="IRNazanin" w:cs="IRNazanin"/>
        </w:rPr>
      </w:pPr>
      <w:r w:rsidRPr="00757450">
        <w:rPr>
          <w:rFonts w:ascii="IRNazanin" w:hAnsi="IRNazanin" w:cs="IRNazanin"/>
          <w:rtl/>
        </w:rPr>
        <w:t xml:space="preserve">در این </w:t>
      </w:r>
      <w:proofErr w:type="spellStart"/>
      <w:r w:rsidRPr="00757450">
        <w:rPr>
          <w:rFonts w:ascii="IRNazanin" w:hAnsi="IRNazanin" w:cs="IRNazanin"/>
          <w:rtl/>
        </w:rPr>
        <w:t>بزنگاه</w:t>
      </w:r>
      <w:proofErr w:type="spellEnd"/>
      <w:r w:rsidRPr="00757450">
        <w:rPr>
          <w:rFonts w:ascii="IRNazanin" w:hAnsi="IRNazanin" w:cs="IRNazanin"/>
          <w:rtl/>
        </w:rPr>
        <w:t xml:space="preserve"> تاریخی، </w:t>
      </w:r>
      <w:proofErr w:type="spellStart"/>
      <w:r w:rsidRPr="00757450">
        <w:rPr>
          <w:rFonts w:ascii="IRNazanin" w:hAnsi="IRNazanin" w:cs="IRNazanin"/>
          <w:rtl/>
        </w:rPr>
        <w:t>پراتیک</w:t>
      </w:r>
      <w:proofErr w:type="spellEnd"/>
      <w:r w:rsidRPr="00757450">
        <w:rPr>
          <w:rFonts w:ascii="IRNazanin" w:hAnsi="IRNazanin" w:cs="IRNazanin"/>
          <w:rtl/>
        </w:rPr>
        <w:t xml:space="preserve"> انقلابی نیازمند خروج از انفعال، عبور از محافل بسته و </w:t>
      </w:r>
      <w:proofErr w:type="spellStart"/>
      <w:r w:rsidRPr="00757450">
        <w:rPr>
          <w:rFonts w:ascii="IRNazanin" w:hAnsi="IRNazanin" w:cs="IRNazanin"/>
          <w:rtl/>
        </w:rPr>
        <w:t>روی‌آوری</w:t>
      </w:r>
      <w:proofErr w:type="spellEnd"/>
      <w:r w:rsidRPr="00757450">
        <w:rPr>
          <w:rFonts w:ascii="IRNazanin" w:hAnsi="IRNazanin" w:cs="IRNazanin"/>
          <w:rtl/>
        </w:rPr>
        <w:t xml:space="preserve"> به سازماندهی سیستماتیک است. سازماندهی و </w:t>
      </w:r>
      <w:proofErr w:type="spellStart"/>
      <w:r w:rsidRPr="00757450">
        <w:rPr>
          <w:rFonts w:ascii="IRNazanin" w:hAnsi="IRNazanin" w:cs="IRNazanin"/>
          <w:rtl/>
        </w:rPr>
        <w:t>تشکل‌یابی</w:t>
      </w:r>
      <w:proofErr w:type="spellEnd"/>
      <w:r w:rsidRPr="00757450">
        <w:rPr>
          <w:rFonts w:ascii="IRNazanin" w:hAnsi="IRNazanin" w:cs="IRNazanin"/>
          <w:rtl/>
        </w:rPr>
        <w:t xml:space="preserve"> در محیط کار (</w:t>
      </w:r>
      <w:proofErr w:type="spellStart"/>
      <w:r w:rsidRPr="00757450">
        <w:rPr>
          <w:rFonts w:ascii="IRNazanin" w:hAnsi="IRNazanin" w:cs="IRNazanin"/>
          <w:rtl/>
        </w:rPr>
        <w:t>کارخانه‌ها</w:t>
      </w:r>
      <w:proofErr w:type="spellEnd"/>
      <w:r w:rsidRPr="00757450">
        <w:rPr>
          <w:rFonts w:ascii="IRNazanin" w:hAnsi="IRNazanin" w:cs="IRNazanin"/>
          <w:rtl/>
        </w:rPr>
        <w:t xml:space="preserve">، </w:t>
      </w:r>
      <w:proofErr w:type="spellStart"/>
      <w:r w:rsidRPr="00757450">
        <w:rPr>
          <w:rFonts w:ascii="IRNazanin" w:hAnsi="IRNazanin" w:cs="IRNazanin"/>
          <w:rtl/>
        </w:rPr>
        <w:t>کارگاه‌ها</w:t>
      </w:r>
      <w:proofErr w:type="spellEnd"/>
      <w:r w:rsidRPr="00757450">
        <w:rPr>
          <w:rFonts w:ascii="IRNazanin" w:hAnsi="IRNazanin" w:cs="IRNazanin"/>
          <w:rtl/>
        </w:rPr>
        <w:t xml:space="preserve">، بخش خدمات) و محیط زیست (محلات و </w:t>
      </w:r>
      <w:proofErr w:type="spellStart"/>
      <w:r w:rsidRPr="00757450">
        <w:rPr>
          <w:rFonts w:ascii="IRNazanin" w:hAnsi="IRNazanin" w:cs="IRNazanin"/>
          <w:rtl/>
        </w:rPr>
        <w:t>حاشیه‌ها</w:t>
      </w:r>
      <w:proofErr w:type="spellEnd"/>
      <w:r w:rsidRPr="00757450">
        <w:rPr>
          <w:rFonts w:ascii="IRNazanin" w:hAnsi="IRNazanin" w:cs="IRNazanin"/>
          <w:rtl/>
        </w:rPr>
        <w:t xml:space="preserve">) باید بر اساس اصول </w:t>
      </w:r>
      <w:proofErr w:type="spellStart"/>
      <w:r w:rsidRPr="00757450">
        <w:rPr>
          <w:rFonts w:ascii="IRNazanin" w:hAnsi="IRNazanin" w:cs="IRNazanin"/>
          <w:rtl/>
        </w:rPr>
        <w:t>علمیِ</w:t>
      </w:r>
      <w:proofErr w:type="spellEnd"/>
      <w:r w:rsidRPr="00757450">
        <w:rPr>
          <w:rFonts w:ascii="IRNazanin" w:hAnsi="IRNazanin" w:cs="IRNazanin"/>
          <w:rtl/>
        </w:rPr>
        <w:t xml:space="preserve"> تلفیق فعالیت علنی و مخفی استوار باشد. در شرایط جنگی و </w:t>
      </w:r>
      <w:proofErr w:type="spellStart"/>
      <w:r w:rsidRPr="00757450">
        <w:rPr>
          <w:rFonts w:ascii="IRNazanin" w:hAnsi="IRNazanin" w:cs="IRNazanin"/>
          <w:rtl/>
        </w:rPr>
        <w:t>امنیتیِ</w:t>
      </w:r>
      <w:proofErr w:type="spellEnd"/>
      <w:r w:rsidRPr="00757450">
        <w:rPr>
          <w:rFonts w:ascii="IRNazanin" w:hAnsi="IRNazanin" w:cs="IRNazanin"/>
          <w:rtl/>
        </w:rPr>
        <w:t xml:space="preserve"> کنونی، </w:t>
      </w:r>
      <w:proofErr w:type="spellStart"/>
      <w:r w:rsidRPr="00757450">
        <w:rPr>
          <w:rFonts w:ascii="IRNazanin" w:hAnsi="IRNazanin" w:cs="IRNazanin"/>
          <w:rtl/>
        </w:rPr>
        <w:t>تکیه‌ی</w:t>
      </w:r>
      <w:proofErr w:type="spellEnd"/>
      <w:r w:rsidRPr="00757450">
        <w:rPr>
          <w:rFonts w:ascii="IRNazanin" w:hAnsi="IRNazanin" w:cs="IRNazanin"/>
          <w:rtl/>
        </w:rPr>
        <w:t xml:space="preserve"> صرف بر فعالیت علنی، خودکشی تشکیلاتی، و </w:t>
      </w:r>
      <w:proofErr w:type="spellStart"/>
      <w:r w:rsidRPr="00757450">
        <w:rPr>
          <w:rFonts w:ascii="IRNazanin" w:hAnsi="IRNazanin" w:cs="IRNazanin"/>
          <w:rtl/>
        </w:rPr>
        <w:t>روی‌آوری</w:t>
      </w:r>
      <w:proofErr w:type="spellEnd"/>
      <w:r w:rsidRPr="00757450">
        <w:rPr>
          <w:rFonts w:ascii="IRNazanin" w:hAnsi="IRNazanin" w:cs="IRNazanin"/>
          <w:rtl/>
        </w:rPr>
        <w:t xml:space="preserve"> محض به فعالیت مخفی، انزوا از </w:t>
      </w:r>
      <w:proofErr w:type="spellStart"/>
      <w:r w:rsidRPr="00757450">
        <w:rPr>
          <w:rFonts w:ascii="IRNazanin" w:hAnsi="IRNazanin" w:cs="IRNazanin"/>
          <w:rtl/>
        </w:rPr>
        <w:t>توده‌هاست</w:t>
      </w:r>
      <w:proofErr w:type="spellEnd"/>
      <w:r w:rsidRPr="00757450">
        <w:rPr>
          <w:rFonts w:ascii="IRNazanin" w:hAnsi="IRNazanin" w:cs="IRNazanin"/>
          <w:rtl/>
        </w:rPr>
        <w:t xml:space="preserve">. ایجاد </w:t>
      </w:r>
      <w:proofErr w:type="spellStart"/>
      <w:r w:rsidRPr="00757450">
        <w:rPr>
          <w:rFonts w:ascii="IRNazanin" w:hAnsi="IRNazanin" w:cs="IRNazanin"/>
          <w:rtl/>
        </w:rPr>
        <w:t>کمیته‌های</w:t>
      </w:r>
      <w:proofErr w:type="spellEnd"/>
      <w:r w:rsidRPr="00757450">
        <w:rPr>
          <w:rFonts w:ascii="IRNazanin" w:hAnsi="IRNazanin" w:cs="IRNazanin"/>
          <w:rtl/>
        </w:rPr>
        <w:t xml:space="preserve"> مخفی کارخانه و محلات، در کنار هدایت </w:t>
      </w:r>
      <w:proofErr w:type="spellStart"/>
      <w:r w:rsidRPr="00757450">
        <w:rPr>
          <w:rFonts w:ascii="IRNazanin" w:hAnsi="IRNazanin" w:cs="IRNazanin"/>
          <w:rtl/>
        </w:rPr>
        <w:t>هوشمندانه‌ی</w:t>
      </w:r>
      <w:proofErr w:type="spellEnd"/>
      <w:r w:rsidRPr="00757450">
        <w:rPr>
          <w:rFonts w:ascii="IRNazanin" w:hAnsi="IRNazanin" w:cs="IRNazanin"/>
          <w:rtl/>
        </w:rPr>
        <w:t xml:space="preserve"> اعتراضات صنفی و علنی، از اهم وظایف </w:t>
      </w:r>
      <w:proofErr w:type="spellStart"/>
      <w:r w:rsidRPr="00757450">
        <w:rPr>
          <w:rFonts w:ascii="IRNazanin" w:hAnsi="IRNazanin" w:cs="IRNazanin"/>
          <w:rtl/>
        </w:rPr>
        <w:t>کمونیست‌ها</w:t>
      </w:r>
      <w:proofErr w:type="spellEnd"/>
      <w:r w:rsidRPr="00757450">
        <w:rPr>
          <w:rFonts w:ascii="IRNazanin" w:hAnsi="IRNazanin" w:cs="IRNazanin"/>
          <w:rtl/>
        </w:rPr>
        <w:t xml:space="preserve"> و کارگران پیشرو محسوب </w:t>
      </w:r>
      <w:proofErr w:type="spellStart"/>
      <w:r w:rsidRPr="00757450">
        <w:rPr>
          <w:rFonts w:ascii="IRNazanin" w:hAnsi="IRNazanin" w:cs="IRNazanin"/>
          <w:rtl/>
        </w:rPr>
        <w:t>می‌شود</w:t>
      </w:r>
      <w:proofErr w:type="spellEnd"/>
      <w:r w:rsidRPr="00757450">
        <w:rPr>
          <w:rFonts w:ascii="IRNazanin" w:hAnsi="IRNazanin" w:cs="IRNazanin"/>
        </w:rPr>
        <w:t>.</w:t>
      </w:r>
    </w:p>
    <w:p w14:paraId="79E62729" w14:textId="77777777" w:rsidR="00757450" w:rsidRPr="00757450" w:rsidRDefault="00757450" w:rsidP="00757450">
      <w:pPr>
        <w:contextualSpacing/>
        <w:rPr>
          <w:rFonts w:ascii="IRNazanin" w:hAnsi="IRNazanin" w:cs="IRNazanin"/>
        </w:rPr>
      </w:pPr>
      <w:proofErr w:type="spellStart"/>
      <w:r w:rsidRPr="00757450">
        <w:rPr>
          <w:rFonts w:ascii="IRNazanin" w:hAnsi="IRNazanin" w:cs="IRNazanin"/>
          <w:rtl/>
        </w:rPr>
        <w:t>هم‌زمان</w:t>
      </w:r>
      <w:proofErr w:type="spellEnd"/>
      <w:r w:rsidRPr="00757450">
        <w:rPr>
          <w:rFonts w:ascii="IRNazanin" w:hAnsi="IRNazanin" w:cs="IRNazanin"/>
          <w:rtl/>
        </w:rPr>
        <w:t xml:space="preserve">، در سطح </w:t>
      </w:r>
      <w:proofErr w:type="spellStart"/>
      <w:r w:rsidRPr="00757450">
        <w:rPr>
          <w:rFonts w:ascii="IRNazanin" w:hAnsi="IRNazanin" w:cs="IRNazanin"/>
          <w:rtl/>
        </w:rPr>
        <w:t>کلان‌تر</w:t>
      </w:r>
      <w:proofErr w:type="spellEnd"/>
      <w:r w:rsidRPr="00757450">
        <w:rPr>
          <w:rFonts w:ascii="IRNazanin" w:hAnsi="IRNazanin" w:cs="IRNazanin"/>
          <w:rtl/>
        </w:rPr>
        <w:t xml:space="preserve">، تلاش برای ایجاد اتحاد </w:t>
      </w:r>
      <w:proofErr w:type="spellStart"/>
      <w:r w:rsidRPr="00757450">
        <w:rPr>
          <w:rFonts w:ascii="IRNazanin" w:hAnsi="IRNazanin" w:cs="IRNazanin"/>
          <w:rtl/>
        </w:rPr>
        <w:t>تشکیلاتیِ</w:t>
      </w:r>
      <w:proofErr w:type="spellEnd"/>
      <w:r w:rsidRPr="00757450">
        <w:rPr>
          <w:rFonts w:ascii="IRNazanin" w:hAnsi="IRNazanin" w:cs="IRNazanin"/>
          <w:rtl/>
        </w:rPr>
        <w:t xml:space="preserve"> اصولی میان نیروهای کمونیست، </w:t>
      </w:r>
      <w:proofErr w:type="spellStart"/>
      <w:r w:rsidRPr="00757450">
        <w:rPr>
          <w:rFonts w:ascii="IRNazanin" w:hAnsi="IRNazanin" w:cs="IRNazanin"/>
          <w:rtl/>
        </w:rPr>
        <w:t>ضرورتی</w:t>
      </w:r>
      <w:proofErr w:type="spellEnd"/>
      <w:r w:rsidRPr="00757450">
        <w:rPr>
          <w:rFonts w:ascii="IRNazanin" w:hAnsi="IRNazanin" w:cs="IRNazanin"/>
          <w:rtl/>
        </w:rPr>
        <w:t xml:space="preserve"> حیاتی است. آن دسته از </w:t>
      </w:r>
      <w:proofErr w:type="spellStart"/>
      <w:r w:rsidRPr="00757450">
        <w:rPr>
          <w:rFonts w:ascii="IRNazanin" w:hAnsi="IRNazanin" w:cs="IRNazanin"/>
          <w:rtl/>
        </w:rPr>
        <w:t>نیروهایی</w:t>
      </w:r>
      <w:proofErr w:type="spellEnd"/>
      <w:r w:rsidRPr="00757450">
        <w:rPr>
          <w:rFonts w:ascii="IRNazanin" w:hAnsi="IRNazanin" w:cs="IRNazanin"/>
          <w:rtl/>
        </w:rPr>
        <w:t xml:space="preserve"> که درک مشترک و </w:t>
      </w:r>
      <w:proofErr w:type="spellStart"/>
      <w:r w:rsidRPr="00757450">
        <w:rPr>
          <w:rFonts w:ascii="IRNazanin" w:hAnsi="IRNazanin" w:cs="IRNazanin"/>
          <w:rtl/>
        </w:rPr>
        <w:t>ماتریالیستی</w:t>
      </w:r>
      <w:proofErr w:type="spellEnd"/>
      <w:r w:rsidRPr="00757450">
        <w:rPr>
          <w:rFonts w:ascii="IRNazanin" w:hAnsi="IRNazanin" w:cs="IRNazanin"/>
          <w:rtl/>
        </w:rPr>
        <w:t xml:space="preserve"> از شرایط خطیر مبارزه طبقاتی کنونی و وظایف پیش رو دارند، باید از </w:t>
      </w:r>
      <w:proofErr w:type="spellStart"/>
      <w:r w:rsidRPr="00757450">
        <w:rPr>
          <w:rFonts w:ascii="IRNazanin" w:hAnsi="IRNazanin" w:cs="IRNazanin"/>
          <w:rtl/>
        </w:rPr>
        <w:t>فرقه‌گرایی</w:t>
      </w:r>
      <w:proofErr w:type="spellEnd"/>
      <w:r w:rsidRPr="00757450">
        <w:rPr>
          <w:rFonts w:ascii="IRNazanin" w:hAnsi="IRNazanin" w:cs="IRNazanin"/>
          <w:rtl/>
        </w:rPr>
        <w:t xml:space="preserve">، </w:t>
      </w:r>
      <w:proofErr w:type="spellStart"/>
      <w:r w:rsidRPr="00757450">
        <w:rPr>
          <w:rFonts w:ascii="IRNazanin" w:hAnsi="IRNazanin" w:cs="IRNazanin"/>
          <w:rtl/>
        </w:rPr>
        <w:t>سکتاریسم</w:t>
      </w:r>
      <w:proofErr w:type="spellEnd"/>
      <w:r w:rsidRPr="00757450">
        <w:rPr>
          <w:rFonts w:ascii="IRNazanin" w:hAnsi="IRNazanin" w:cs="IRNazanin"/>
          <w:rtl/>
        </w:rPr>
        <w:t xml:space="preserve"> و </w:t>
      </w:r>
      <w:proofErr w:type="spellStart"/>
      <w:r w:rsidRPr="00757450">
        <w:rPr>
          <w:rFonts w:ascii="IRNazanin" w:hAnsi="IRNazanin" w:cs="IRNazanin"/>
          <w:rtl/>
        </w:rPr>
        <w:t>تئوری‌های</w:t>
      </w:r>
      <w:proofErr w:type="spellEnd"/>
      <w:r w:rsidRPr="00757450">
        <w:rPr>
          <w:rFonts w:ascii="IRNazanin" w:hAnsi="IRNazanin" w:cs="IRNazanin"/>
          <w:rtl/>
        </w:rPr>
        <w:t xml:space="preserve"> ذهنی که محصول </w:t>
      </w:r>
      <w:proofErr w:type="spellStart"/>
      <w:r w:rsidRPr="00757450">
        <w:rPr>
          <w:rFonts w:ascii="IRNazanin" w:hAnsi="IRNazanin" w:cs="IRNazanin"/>
          <w:rtl/>
        </w:rPr>
        <w:t>شکست‌های</w:t>
      </w:r>
      <w:proofErr w:type="spellEnd"/>
      <w:r w:rsidRPr="00757450">
        <w:rPr>
          <w:rFonts w:ascii="IRNazanin" w:hAnsi="IRNazanin" w:cs="IRNazanin"/>
          <w:rtl/>
        </w:rPr>
        <w:t xml:space="preserve"> گذشته است، عبور کنند. </w:t>
      </w:r>
      <w:proofErr w:type="spellStart"/>
      <w:r w:rsidRPr="00757450">
        <w:rPr>
          <w:rFonts w:ascii="IRNazanin" w:hAnsi="IRNazanin" w:cs="IRNazanin"/>
          <w:rtl/>
        </w:rPr>
        <w:t>انشقاق</w:t>
      </w:r>
      <w:proofErr w:type="spellEnd"/>
      <w:r w:rsidRPr="00757450">
        <w:rPr>
          <w:rFonts w:ascii="IRNazanin" w:hAnsi="IRNazanin" w:cs="IRNazanin"/>
          <w:rtl/>
        </w:rPr>
        <w:t xml:space="preserve"> در صفوف چپ انقلابی در شرایطی که بورژوازی با تمام قوا برای </w:t>
      </w:r>
      <w:proofErr w:type="spellStart"/>
      <w:r w:rsidRPr="00757450">
        <w:rPr>
          <w:rFonts w:ascii="IRNazanin" w:hAnsi="IRNazanin" w:cs="IRNazanin"/>
          <w:rtl/>
        </w:rPr>
        <w:t>مصادره‌ی</w:t>
      </w:r>
      <w:proofErr w:type="spellEnd"/>
      <w:r w:rsidRPr="00757450">
        <w:rPr>
          <w:rFonts w:ascii="IRNazanin" w:hAnsi="IRNazanin" w:cs="IRNazanin"/>
          <w:rtl/>
        </w:rPr>
        <w:t xml:space="preserve"> آینده </w:t>
      </w:r>
      <w:proofErr w:type="spellStart"/>
      <w:r w:rsidRPr="00757450">
        <w:rPr>
          <w:rFonts w:ascii="IRNazanin" w:hAnsi="IRNazanin" w:cs="IRNazanin"/>
          <w:rtl/>
        </w:rPr>
        <w:t>صف‌آرایی</w:t>
      </w:r>
      <w:proofErr w:type="spellEnd"/>
      <w:r w:rsidRPr="00757450">
        <w:rPr>
          <w:rFonts w:ascii="IRNazanin" w:hAnsi="IRNazanin" w:cs="IRNazanin"/>
          <w:rtl/>
        </w:rPr>
        <w:t xml:space="preserve"> کرده، </w:t>
      </w:r>
      <w:proofErr w:type="spellStart"/>
      <w:r w:rsidRPr="00757450">
        <w:rPr>
          <w:rFonts w:ascii="IRNazanin" w:hAnsi="IRNazanin" w:cs="IRNazanin"/>
          <w:rtl/>
        </w:rPr>
        <w:t>خطایی</w:t>
      </w:r>
      <w:proofErr w:type="spellEnd"/>
      <w:r w:rsidRPr="00757450">
        <w:rPr>
          <w:rFonts w:ascii="IRNazanin" w:hAnsi="IRNazanin" w:cs="IRNazanin"/>
          <w:rtl/>
        </w:rPr>
        <w:t xml:space="preserve"> تاریخی است</w:t>
      </w:r>
      <w:r w:rsidRPr="00757450">
        <w:rPr>
          <w:rFonts w:ascii="IRNazanin" w:hAnsi="IRNazanin" w:cs="IRNazanin"/>
        </w:rPr>
        <w:t>.</w:t>
      </w:r>
    </w:p>
    <w:p w14:paraId="0D7959D7" w14:textId="77777777" w:rsidR="00757450" w:rsidRPr="00757450" w:rsidRDefault="00757450" w:rsidP="00757450">
      <w:pPr>
        <w:contextualSpacing/>
        <w:rPr>
          <w:rFonts w:ascii="IRNazanin" w:hAnsi="IRNazanin" w:cs="IRNazanin"/>
        </w:rPr>
      </w:pPr>
      <w:r w:rsidRPr="00757450">
        <w:rPr>
          <w:rFonts w:ascii="IRNazanin" w:hAnsi="IRNazanin" w:cs="IRNazanin"/>
          <w:rtl/>
        </w:rPr>
        <w:t>از سوی دیگر، ایجاد یک «</w:t>
      </w:r>
      <w:proofErr w:type="spellStart"/>
      <w:r w:rsidRPr="00757450">
        <w:rPr>
          <w:rFonts w:ascii="IRNazanin" w:hAnsi="IRNazanin" w:cs="IRNazanin"/>
          <w:rtl/>
        </w:rPr>
        <w:t>جبهه‌ی</w:t>
      </w:r>
      <w:proofErr w:type="spellEnd"/>
      <w:r w:rsidRPr="00757450">
        <w:rPr>
          <w:rFonts w:ascii="IRNazanin" w:hAnsi="IRNazanin" w:cs="IRNazanin"/>
          <w:rtl/>
        </w:rPr>
        <w:t xml:space="preserve"> چپ انقلابی» با ساختاری دموکراتیک، روشن و منسجم، که بتواند </w:t>
      </w:r>
      <w:proofErr w:type="spellStart"/>
      <w:r w:rsidRPr="00757450">
        <w:rPr>
          <w:rFonts w:ascii="IRNazanin" w:hAnsi="IRNazanin" w:cs="IRNazanin"/>
          <w:rtl/>
        </w:rPr>
        <w:t>زمینه‌ساز</w:t>
      </w:r>
      <w:proofErr w:type="spellEnd"/>
      <w:r w:rsidRPr="00757450">
        <w:rPr>
          <w:rFonts w:ascii="IRNazanin" w:hAnsi="IRNazanin" w:cs="IRNazanin"/>
          <w:rtl/>
        </w:rPr>
        <w:t xml:space="preserve"> همکاری و </w:t>
      </w:r>
      <w:proofErr w:type="spellStart"/>
      <w:r w:rsidRPr="00757450">
        <w:rPr>
          <w:rFonts w:ascii="IRNazanin" w:hAnsi="IRNazanin" w:cs="IRNazanin"/>
          <w:rtl/>
        </w:rPr>
        <w:t>همگرایی</w:t>
      </w:r>
      <w:proofErr w:type="spellEnd"/>
      <w:r w:rsidRPr="00757450">
        <w:rPr>
          <w:rFonts w:ascii="IRNazanin" w:hAnsi="IRNazanin" w:cs="IRNazanin"/>
          <w:rtl/>
        </w:rPr>
        <w:t xml:space="preserve"> ارگانیک میان نیروهای مختلف </w:t>
      </w:r>
      <w:proofErr w:type="spellStart"/>
      <w:r w:rsidRPr="00757450">
        <w:rPr>
          <w:rFonts w:ascii="IRNazanin" w:hAnsi="IRNazanin" w:cs="IRNazanin"/>
          <w:rtl/>
        </w:rPr>
        <w:t>جنبش‌های</w:t>
      </w:r>
      <w:proofErr w:type="spellEnd"/>
      <w:r w:rsidRPr="00757450">
        <w:rPr>
          <w:rFonts w:ascii="IRNazanin" w:hAnsi="IRNazanin" w:cs="IRNazanin"/>
          <w:rtl/>
        </w:rPr>
        <w:t xml:space="preserve"> اجتماعی ـ شامل کارگران، زنان، دانشجویان، معلمان، پرستاران، </w:t>
      </w:r>
      <w:proofErr w:type="spellStart"/>
      <w:r w:rsidRPr="00757450">
        <w:rPr>
          <w:rFonts w:ascii="IRNazanin" w:hAnsi="IRNazanin" w:cs="IRNazanin"/>
          <w:rtl/>
        </w:rPr>
        <w:t>بازنشستگان</w:t>
      </w:r>
      <w:proofErr w:type="spellEnd"/>
      <w:r w:rsidRPr="00757450">
        <w:rPr>
          <w:rFonts w:ascii="IRNazanin" w:hAnsi="IRNazanin" w:cs="IRNazanin"/>
          <w:rtl/>
        </w:rPr>
        <w:t xml:space="preserve">، دهقانان، هنرمندان متعهد، و </w:t>
      </w:r>
      <w:proofErr w:type="spellStart"/>
      <w:r w:rsidRPr="00757450">
        <w:rPr>
          <w:rFonts w:ascii="IRNazanin" w:hAnsi="IRNazanin" w:cs="IRNazanin"/>
          <w:rtl/>
        </w:rPr>
        <w:t>خلق‌های</w:t>
      </w:r>
      <w:proofErr w:type="spellEnd"/>
      <w:r w:rsidRPr="00757450">
        <w:rPr>
          <w:rFonts w:ascii="IRNazanin" w:hAnsi="IRNazanin" w:cs="IRNazanin"/>
          <w:rtl/>
        </w:rPr>
        <w:t xml:space="preserve"> تحت ستم و استثمار ـ باشد، </w:t>
      </w:r>
      <w:proofErr w:type="spellStart"/>
      <w:r w:rsidRPr="00757450">
        <w:rPr>
          <w:rFonts w:ascii="IRNazanin" w:hAnsi="IRNazanin" w:cs="IRNazanin"/>
          <w:rtl/>
        </w:rPr>
        <w:t>ضرورتی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گریزناپذیر</w:t>
      </w:r>
      <w:proofErr w:type="spellEnd"/>
      <w:r w:rsidRPr="00757450">
        <w:rPr>
          <w:rFonts w:ascii="IRNazanin" w:hAnsi="IRNazanin" w:cs="IRNazanin"/>
          <w:rtl/>
        </w:rPr>
        <w:t xml:space="preserve"> است. این جبهه باید بر اساس یک </w:t>
      </w:r>
      <w:proofErr w:type="spellStart"/>
      <w:r w:rsidRPr="00757450">
        <w:rPr>
          <w:rFonts w:ascii="IRNazanin" w:hAnsi="IRNazanin" w:cs="IRNazanin"/>
          <w:rtl/>
        </w:rPr>
        <w:t>برنامه‌ی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حداقلِ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مشترکِ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ضدسرمایه‌داری</w:t>
      </w:r>
      <w:proofErr w:type="spellEnd"/>
      <w:r w:rsidRPr="00757450">
        <w:rPr>
          <w:rFonts w:ascii="IRNazanin" w:hAnsi="IRNazanin" w:cs="IRNazanin"/>
          <w:rtl/>
        </w:rPr>
        <w:t xml:space="preserve">، </w:t>
      </w:r>
      <w:proofErr w:type="spellStart"/>
      <w:r w:rsidRPr="00757450">
        <w:rPr>
          <w:rFonts w:ascii="IRNazanin" w:hAnsi="IRNazanin" w:cs="IRNazanin"/>
          <w:rtl/>
        </w:rPr>
        <w:t>ضدامپریالیستی</w:t>
      </w:r>
      <w:proofErr w:type="spellEnd"/>
      <w:r w:rsidRPr="00757450">
        <w:rPr>
          <w:rFonts w:ascii="IRNazanin" w:hAnsi="IRNazanin" w:cs="IRNazanin"/>
          <w:rtl/>
        </w:rPr>
        <w:t xml:space="preserve"> و ضد ارتجاع داخلی شکل بگیرد</w:t>
      </w:r>
      <w:r w:rsidRPr="00757450">
        <w:rPr>
          <w:rFonts w:ascii="IRNazanin" w:hAnsi="IRNazanin" w:cs="IRNazanin"/>
        </w:rPr>
        <w:t>.</w:t>
      </w:r>
    </w:p>
    <w:p w14:paraId="03785005" w14:textId="77777777" w:rsidR="00757450" w:rsidRPr="00757450" w:rsidRDefault="00757450" w:rsidP="00757450">
      <w:pPr>
        <w:contextualSpacing/>
        <w:rPr>
          <w:rFonts w:ascii="IRNazanin" w:hAnsi="IRNazanin" w:cs="IRNazanin"/>
        </w:rPr>
      </w:pPr>
      <w:r w:rsidRPr="00757450">
        <w:rPr>
          <w:rFonts w:ascii="IRNazanin" w:hAnsi="IRNazanin" w:cs="IRNazanin"/>
          <w:rtl/>
        </w:rPr>
        <w:t xml:space="preserve">تنها از رهگذر چنین </w:t>
      </w:r>
      <w:proofErr w:type="spellStart"/>
      <w:r w:rsidRPr="00757450">
        <w:rPr>
          <w:rFonts w:ascii="IRNazanin" w:hAnsi="IRNazanin" w:cs="IRNazanin"/>
          <w:rtl/>
        </w:rPr>
        <w:t>سازمان‌یابیِ</w:t>
      </w:r>
      <w:proofErr w:type="spellEnd"/>
      <w:r w:rsidRPr="00757450">
        <w:rPr>
          <w:rFonts w:ascii="IRNazanin" w:hAnsi="IRNazanin" w:cs="IRNazanin"/>
          <w:rtl/>
        </w:rPr>
        <w:t xml:space="preserve"> </w:t>
      </w:r>
      <w:proofErr w:type="spellStart"/>
      <w:r w:rsidRPr="00757450">
        <w:rPr>
          <w:rFonts w:ascii="IRNazanin" w:hAnsi="IRNazanin" w:cs="IRNazanin"/>
          <w:rtl/>
        </w:rPr>
        <w:t>شبکه‌ای</w:t>
      </w:r>
      <w:proofErr w:type="spellEnd"/>
      <w:r w:rsidRPr="00757450">
        <w:rPr>
          <w:rFonts w:ascii="IRNazanin" w:hAnsi="IRNazanin" w:cs="IRNazanin"/>
          <w:rtl/>
        </w:rPr>
        <w:t xml:space="preserve"> و </w:t>
      </w:r>
      <w:proofErr w:type="spellStart"/>
      <w:r w:rsidRPr="00757450">
        <w:rPr>
          <w:rFonts w:ascii="IRNazanin" w:hAnsi="IRNazanin" w:cs="IRNazanin"/>
          <w:rtl/>
        </w:rPr>
        <w:t>جبهه‌ای</w:t>
      </w:r>
      <w:proofErr w:type="spellEnd"/>
      <w:r w:rsidRPr="00757450">
        <w:rPr>
          <w:rFonts w:ascii="IRNazanin" w:hAnsi="IRNazanin" w:cs="IRNazanin"/>
          <w:rtl/>
        </w:rPr>
        <w:t xml:space="preserve"> است که </w:t>
      </w:r>
      <w:proofErr w:type="spellStart"/>
      <w:r w:rsidRPr="00757450">
        <w:rPr>
          <w:rFonts w:ascii="IRNazanin" w:hAnsi="IRNazanin" w:cs="IRNazanin"/>
          <w:rtl/>
        </w:rPr>
        <w:t>می‌توان</w:t>
      </w:r>
      <w:proofErr w:type="spellEnd"/>
      <w:r w:rsidRPr="00757450">
        <w:rPr>
          <w:rFonts w:ascii="IRNazanin" w:hAnsi="IRNazanin" w:cs="IRNazanin"/>
          <w:rtl/>
        </w:rPr>
        <w:t xml:space="preserve"> مبارزات پراکنده، </w:t>
      </w:r>
      <w:proofErr w:type="spellStart"/>
      <w:r w:rsidRPr="00757450">
        <w:rPr>
          <w:rFonts w:ascii="IRNazanin" w:hAnsi="IRNazanin" w:cs="IRNazanin"/>
          <w:rtl/>
        </w:rPr>
        <w:t>فرسایشی</w:t>
      </w:r>
      <w:proofErr w:type="spellEnd"/>
      <w:r w:rsidRPr="00757450">
        <w:rPr>
          <w:rFonts w:ascii="IRNazanin" w:hAnsi="IRNazanin" w:cs="IRNazanin"/>
          <w:rtl/>
        </w:rPr>
        <w:t xml:space="preserve"> و </w:t>
      </w:r>
      <w:proofErr w:type="spellStart"/>
      <w:r w:rsidRPr="00757450">
        <w:rPr>
          <w:rFonts w:ascii="IRNazanin" w:hAnsi="IRNazanin" w:cs="IRNazanin"/>
          <w:rtl/>
        </w:rPr>
        <w:t>دفاعیِ</w:t>
      </w:r>
      <w:proofErr w:type="spellEnd"/>
      <w:r w:rsidRPr="00757450">
        <w:rPr>
          <w:rFonts w:ascii="IRNazanin" w:hAnsi="IRNazanin" w:cs="IRNazanin"/>
          <w:rtl/>
        </w:rPr>
        <w:t xml:space="preserve"> کنونی را به نیرویی تهاجمی، </w:t>
      </w:r>
      <w:proofErr w:type="spellStart"/>
      <w:r w:rsidRPr="00757450">
        <w:rPr>
          <w:rFonts w:ascii="IRNazanin" w:hAnsi="IRNazanin" w:cs="IRNazanin"/>
          <w:rtl/>
        </w:rPr>
        <w:t>ایجابی</w:t>
      </w:r>
      <w:proofErr w:type="spellEnd"/>
      <w:r w:rsidRPr="00757450">
        <w:rPr>
          <w:rFonts w:ascii="IRNazanin" w:hAnsi="IRNazanin" w:cs="IRNazanin"/>
          <w:rtl/>
        </w:rPr>
        <w:t xml:space="preserve"> و </w:t>
      </w:r>
      <w:proofErr w:type="spellStart"/>
      <w:r w:rsidRPr="00757450">
        <w:rPr>
          <w:rFonts w:ascii="IRNazanin" w:hAnsi="IRNazanin" w:cs="IRNazanin"/>
          <w:rtl/>
        </w:rPr>
        <w:t>سرنوشت‌ساز</w:t>
      </w:r>
      <w:proofErr w:type="spellEnd"/>
      <w:r w:rsidRPr="00757450">
        <w:rPr>
          <w:rFonts w:ascii="IRNazanin" w:hAnsi="IRNazanin" w:cs="IRNazanin"/>
          <w:rtl/>
        </w:rPr>
        <w:t xml:space="preserve"> بدل کرد. نیرویی که افق آن نه صرفاً </w:t>
      </w:r>
      <w:proofErr w:type="spellStart"/>
      <w:r w:rsidRPr="00757450">
        <w:rPr>
          <w:rFonts w:ascii="IRNazanin" w:hAnsi="IRNazanin" w:cs="IRNazanin"/>
          <w:rtl/>
        </w:rPr>
        <w:t>چانه‌زنی</w:t>
      </w:r>
      <w:proofErr w:type="spellEnd"/>
      <w:r w:rsidRPr="00757450">
        <w:rPr>
          <w:rFonts w:ascii="IRNazanin" w:hAnsi="IRNazanin" w:cs="IRNazanin"/>
          <w:rtl/>
        </w:rPr>
        <w:t xml:space="preserve"> برای مقابله با تعرضات </w:t>
      </w:r>
      <w:proofErr w:type="spellStart"/>
      <w:r w:rsidRPr="00757450">
        <w:rPr>
          <w:rFonts w:ascii="IRNazanin" w:hAnsi="IRNazanin" w:cs="IRNazanin"/>
          <w:rtl/>
        </w:rPr>
        <w:t>روزمره‌ی</w:t>
      </w:r>
      <w:proofErr w:type="spellEnd"/>
      <w:r w:rsidRPr="00757450">
        <w:rPr>
          <w:rFonts w:ascii="IRNazanin" w:hAnsi="IRNazanin" w:cs="IRNazanin"/>
          <w:rtl/>
        </w:rPr>
        <w:t xml:space="preserve"> سرمایه و نه تغییر </w:t>
      </w:r>
      <w:proofErr w:type="spellStart"/>
      <w:r w:rsidRPr="00757450">
        <w:rPr>
          <w:rFonts w:ascii="IRNazanin" w:hAnsi="IRNazanin" w:cs="IRNazanin"/>
          <w:rtl/>
        </w:rPr>
        <w:t>روبنای</w:t>
      </w:r>
      <w:proofErr w:type="spellEnd"/>
      <w:r w:rsidRPr="00757450">
        <w:rPr>
          <w:rFonts w:ascii="IRNazanin" w:hAnsi="IRNazanin" w:cs="IRNazanin"/>
          <w:rtl/>
        </w:rPr>
        <w:t xml:space="preserve"> سیاسی، بلکه سرنگونی </w:t>
      </w:r>
      <w:proofErr w:type="spellStart"/>
      <w:r w:rsidRPr="00757450">
        <w:rPr>
          <w:rFonts w:ascii="IRNazanin" w:hAnsi="IRNazanin" w:cs="IRNazanin"/>
          <w:rtl/>
        </w:rPr>
        <w:t>انقلابیِ</w:t>
      </w:r>
      <w:proofErr w:type="spellEnd"/>
      <w:r w:rsidRPr="00757450">
        <w:rPr>
          <w:rFonts w:ascii="IRNazanin" w:hAnsi="IRNazanin" w:cs="IRNazanin"/>
          <w:rtl/>
        </w:rPr>
        <w:t xml:space="preserve"> کلیت دستگاه دولتی جمهوری اسلامی، </w:t>
      </w:r>
      <w:proofErr w:type="spellStart"/>
      <w:r w:rsidRPr="00757450">
        <w:rPr>
          <w:rFonts w:ascii="IRNazanin" w:hAnsi="IRNazanin" w:cs="IRNazanin"/>
          <w:rtl/>
        </w:rPr>
        <w:t>درهم‌شکستن</w:t>
      </w:r>
      <w:proofErr w:type="spellEnd"/>
      <w:r w:rsidRPr="00757450">
        <w:rPr>
          <w:rFonts w:ascii="IRNazanin" w:hAnsi="IRNazanin" w:cs="IRNazanin"/>
          <w:rtl/>
        </w:rPr>
        <w:t xml:space="preserve"> ماشین سرکوب، و ساختن </w:t>
      </w:r>
      <w:proofErr w:type="spellStart"/>
      <w:r w:rsidRPr="00757450">
        <w:rPr>
          <w:rFonts w:ascii="IRNazanin" w:hAnsi="IRNazanin" w:cs="IRNazanin"/>
          <w:rtl/>
        </w:rPr>
        <w:t>جامعه‌ای</w:t>
      </w:r>
      <w:proofErr w:type="spellEnd"/>
      <w:r w:rsidRPr="00757450">
        <w:rPr>
          <w:rFonts w:ascii="IRNazanin" w:hAnsi="IRNazanin" w:cs="IRNazanin"/>
          <w:rtl/>
        </w:rPr>
        <w:t xml:space="preserve"> نوین مبتنی بر مناسبات سوسیالیستی و </w:t>
      </w:r>
      <w:proofErr w:type="spellStart"/>
      <w:r w:rsidRPr="00757450">
        <w:rPr>
          <w:rFonts w:ascii="IRNazanin" w:hAnsi="IRNazanin" w:cs="IRNazanin"/>
          <w:rtl/>
        </w:rPr>
        <w:t>اداره‌ی</w:t>
      </w:r>
      <w:proofErr w:type="spellEnd"/>
      <w:r w:rsidRPr="00757450">
        <w:rPr>
          <w:rFonts w:ascii="IRNazanin" w:hAnsi="IRNazanin" w:cs="IRNazanin"/>
          <w:rtl/>
        </w:rPr>
        <w:t xml:space="preserve"> شورایی است</w:t>
      </w:r>
      <w:r w:rsidRPr="00757450">
        <w:rPr>
          <w:rFonts w:ascii="IRNazanin" w:hAnsi="IRNazanin" w:cs="IRNazanin"/>
        </w:rPr>
        <w:t>.</w:t>
      </w:r>
    </w:p>
    <w:p w14:paraId="39A28B29" w14:textId="77777777" w:rsidR="00757450" w:rsidRPr="00757450" w:rsidRDefault="00757450" w:rsidP="00757450">
      <w:pPr>
        <w:contextualSpacing/>
        <w:rPr>
          <w:rFonts w:ascii="IRNazanin" w:hAnsi="IRNazanin" w:cs="IRNazanin"/>
        </w:rPr>
      </w:pPr>
      <w:r w:rsidRPr="00757450">
        <w:rPr>
          <w:rFonts w:ascii="IRNazanin" w:hAnsi="IRNazanin" w:cs="IRNazanin"/>
          <w:rtl/>
        </w:rPr>
        <w:t xml:space="preserve">در آستانه روز جهانی کارگر، با درک </w:t>
      </w:r>
      <w:proofErr w:type="spellStart"/>
      <w:r w:rsidRPr="00757450">
        <w:rPr>
          <w:rFonts w:ascii="IRNazanin" w:hAnsi="IRNazanin" w:cs="IRNazanin"/>
          <w:rtl/>
        </w:rPr>
        <w:t>پیچیدگی‌های</w:t>
      </w:r>
      <w:proofErr w:type="spellEnd"/>
      <w:r w:rsidRPr="00757450">
        <w:rPr>
          <w:rFonts w:ascii="IRNazanin" w:hAnsi="IRNazanin" w:cs="IRNazanin"/>
          <w:rtl/>
        </w:rPr>
        <w:t xml:space="preserve"> دوران، از تبعات جنگ ویرانگر تا سرکوب داخلی، باید خود را برای هر سناریوی سیاسی، از جمله فروپاشی اقتصادی، تداوم جنگ </w:t>
      </w:r>
      <w:proofErr w:type="spellStart"/>
      <w:r w:rsidRPr="00757450">
        <w:rPr>
          <w:rFonts w:ascii="IRNazanin" w:hAnsi="IRNazanin" w:cs="IRNazanin"/>
          <w:rtl/>
        </w:rPr>
        <w:t>فرسایشی</w:t>
      </w:r>
      <w:proofErr w:type="spellEnd"/>
      <w:r w:rsidRPr="00757450">
        <w:rPr>
          <w:rFonts w:ascii="IRNazanin" w:hAnsi="IRNazanin" w:cs="IRNazanin"/>
          <w:rtl/>
        </w:rPr>
        <w:t xml:space="preserve"> یا </w:t>
      </w:r>
      <w:proofErr w:type="spellStart"/>
      <w:r w:rsidRPr="00757450">
        <w:rPr>
          <w:rFonts w:ascii="IRNazanin" w:hAnsi="IRNazanin" w:cs="IRNazanin"/>
          <w:rtl/>
        </w:rPr>
        <w:t>گسست‌های</w:t>
      </w:r>
      <w:proofErr w:type="spellEnd"/>
      <w:r w:rsidRPr="00757450">
        <w:rPr>
          <w:rFonts w:ascii="IRNazanin" w:hAnsi="IRNazanin" w:cs="IRNazanin"/>
          <w:rtl/>
        </w:rPr>
        <w:t xml:space="preserve"> انقلابی آماده کنیم. در برابر اتحاد سرمایه و امپریالیسم، پاسخ طبقه کارگر تنها </w:t>
      </w:r>
      <w:proofErr w:type="spellStart"/>
      <w:r w:rsidRPr="00757450">
        <w:rPr>
          <w:rFonts w:ascii="IRNazanin" w:hAnsi="IRNazanin" w:cs="IRNazanin"/>
          <w:rtl/>
        </w:rPr>
        <w:t>می‌تواند</w:t>
      </w:r>
      <w:proofErr w:type="spellEnd"/>
      <w:r w:rsidRPr="00757450">
        <w:rPr>
          <w:rFonts w:ascii="IRNazanin" w:hAnsi="IRNazanin" w:cs="IRNazanin"/>
          <w:rtl/>
        </w:rPr>
        <w:t xml:space="preserve"> اتکا به نیروی طبقاتی خویش باشد</w:t>
      </w:r>
      <w:r w:rsidRPr="00757450">
        <w:rPr>
          <w:rFonts w:ascii="IRNazanin" w:hAnsi="IRNazanin" w:cs="IRNazanin"/>
        </w:rPr>
        <w:t>.</w:t>
      </w:r>
    </w:p>
    <w:p w14:paraId="7F1AF490" w14:textId="77777777" w:rsidR="00757450" w:rsidRDefault="00757450" w:rsidP="00757450">
      <w:pPr>
        <w:contextualSpacing/>
        <w:rPr>
          <w:rFonts w:ascii="IRNazanin" w:hAnsi="IRNazanin" w:cs="IRNazanin"/>
          <w:b/>
          <w:bCs/>
          <w:sz w:val="20"/>
          <w:szCs w:val="20"/>
          <w:rtl/>
        </w:rPr>
      </w:pPr>
    </w:p>
    <w:p w14:paraId="12105DCD" w14:textId="77777777" w:rsidR="00BC4717" w:rsidRDefault="00BC4717" w:rsidP="00757450">
      <w:pPr>
        <w:contextualSpacing/>
        <w:rPr>
          <w:rFonts w:ascii="IRNazanin" w:hAnsi="IRNazanin" w:cs="IRNazanin"/>
          <w:b/>
          <w:bCs/>
          <w:sz w:val="20"/>
          <w:szCs w:val="20"/>
          <w:rtl/>
        </w:rPr>
      </w:pPr>
    </w:p>
    <w:p w14:paraId="2BC17857" w14:textId="0E4B702C" w:rsidR="00757450" w:rsidRPr="00670EDD" w:rsidRDefault="00757450" w:rsidP="00757450">
      <w:pPr>
        <w:contextualSpacing/>
        <w:rPr>
          <w:rFonts w:ascii="IRNazanin" w:hAnsi="IRNazanin" w:cs="IRNazanin"/>
          <w:b/>
          <w:bCs/>
          <w:sz w:val="28"/>
          <w:szCs w:val="28"/>
          <w:rtl/>
        </w:rPr>
      </w:pPr>
      <w:r w:rsidRPr="00670EDD">
        <w:rPr>
          <w:rFonts w:ascii="IRNazanin" w:hAnsi="IRNazanin" w:cs="IRNazanin"/>
          <w:b/>
          <w:bCs/>
          <w:sz w:val="28"/>
          <w:szCs w:val="28"/>
          <w:rtl/>
        </w:rPr>
        <w:lastRenderedPageBreak/>
        <w:t xml:space="preserve">نه به جنگ و تهاجم </w:t>
      </w:r>
      <w:proofErr w:type="spellStart"/>
      <w:r w:rsidRPr="00670EDD">
        <w:rPr>
          <w:rFonts w:ascii="IRNazanin" w:hAnsi="IRNazanin" w:cs="IRNazanin"/>
          <w:b/>
          <w:bCs/>
          <w:sz w:val="28"/>
          <w:szCs w:val="28"/>
          <w:rtl/>
        </w:rPr>
        <w:t>امپریالیستی</w:t>
      </w:r>
      <w:proofErr w:type="spellEnd"/>
      <w:r w:rsidRPr="00670EDD">
        <w:rPr>
          <w:rFonts w:ascii="IRNazanin" w:hAnsi="IRNazanin" w:cs="IRNazanin"/>
          <w:b/>
          <w:bCs/>
          <w:sz w:val="28"/>
          <w:szCs w:val="28"/>
          <w:rtl/>
        </w:rPr>
        <w:t xml:space="preserve"> و </w:t>
      </w:r>
      <w:proofErr w:type="spellStart"/>
      <w:r w:rsidRPr="00670EDD">
        <w:rPr>
          <w:rFonts w:ascii="IRNazanin" w:hAnsi="IRNazanin" w:cs="IRNazanin"/>
          <w:b/>
          <w:bCs/>
          <w:sz w:val="28"/>
          <w:szCs w:val="28"/>
          <w:rtl/>
        </w:rPr>
        <w:t>سلطه‌گری</w:t>
      </w:r>
      <w:proofErr w:type="spellEnd"/>
      <w:r w:rsidRPr="00670EDD">
        <w:rPr>
          <w:rFonts w:ascii="IRNazanin" w:hAnsi="IRNazanin" w:cs="IRNazanin"/>
          <w:b/>
          <w:bCs/>
          <w:sz w:val="28"/>
          <w:szCs w:val="28"/>
          <w:rtl/>
        </w:rPr>
        <w:t xml:space="preserve"> ، نه به استبداد و استثمار و ستمگری داخلی </w:t>
      </w:r>
      <w:r w:rsidRPr="00670EDD">
        <w:rPr>
          <w:rFonts w:ascii="IRNazanin" w:hAnsi="IRNazanin" w:cs="IRNazanin"/>
          <w:b/>
          <w:bCs/>
          <w:sz w:val="28"/>
          <w:szCs w:val="28"/>
          <w:rtl/>
        </w:rPr>
        <w:br/>
        <w:t xml:space="preserve">زنده باد مبارزه انقلابی برای کار- مسکن - آزادی ، صلح و </w:t>
      </w:r>
      <w:proofErr w:type="spellStart"/>
      <w:r w:rsidRPr="00670EDD">
        <w:rPr>
          <w:rFonts w:ascii="IRNazanin" w:hAnsi="IRNazanin" w:cs="IRNazanin"/>
          <w:b/>
          <w:bCs/>
          <w:sz w:val="28"/>
          <w:szCs w:val="28"/>
          <w:rtl/>
        </w:rPr>
        <w:t>سوسیالیسم</w:t>
      </w:r>
      <w:proofErr w:type="spellEnd"/>
      <w:r w:rsidRPr="00670EDD">
        <w:rPr>
          <w:rFonts w:ascii="IRNazanin" w:hAnsi="IRNazanin" w:cs="IRNazanin"/>
          <w:b/>
          <w:bCs/>
          <w:sz w:val="28"/>
          <w:szCs w:val="28"/>
          <w:rtl/>
        </w:rPr>
        <w:t xml:space="preserve"> </w:t>
      </w:r>
      <w:r w:rsidRPr="00670EDD">
        <w:rPr>
          <w:rFonts w:ascii="IRNazanin" w:hAnsi="IRNazanin" w:cs="IRNazanin"/>
          <w:b/>
          <w:bCs/>
          <w:sz w:val="28"/>
          <w:szCs w:val="28"/>
          <w:rtl/>
        </w:rPr>
        <w:br/>
        <w:t>زنده باد اتحاد و هم بستگی کارگران سراسر جهان علیه نظام سرمایه دار</w:t>
      </w:r>
    </w:p>
    <w:p w14:paraId="00AC475C" w14:textId="77777777" w:rsidR="00BC4717" w:rsidRPr="00BC4717" w:rsidRDefault="00BC4717" w:rsidP="00757450">
      <w:pPr>
        <w:contextualSpacing/>
        <w:rPr>
          <w:rFonts w:ascii="IRNazanin" w:hAnsi="IRNazanin" w:cs="IRNazanin"/>
          <w:b/>
          <w:bCs/>
          <w:sz w:val="24"/>
          <w:szCs w:val="24"/>
          <w:rtl/>
        </w:rPr>
      </w:pPr>
    </w:p>
    <w:p w14:paraId="38327048" w14:textId="77777777" w:rsidR="00757450" w:rsidRPr="00BC4717" w:rsidRDefault="00757450" w:rsidP="00757450">
      <w:pPr>
        <w:contextualSpacing/>
        <w:rPr>
          <w:rFonts w:ascii="IRNazanin" w:hAnsi="IRNazanin" w:cs="IRNazanin"/>
          <w:b/>
          <w:bCs/>
          <w:sz w:val="32"/>
          <w:szCs w:val="32"/>
          <w:rtl/>
        </w:rPr>
      </w:pPr>
      <w:r w:rsidRPr="00BC4717">
        <w:rPr>
          <w:rFonts w:ascii="IRNazanin" w:hAnsi="IRNazanin" w:cs="IRNazanin"/>
          <w:b/>
          <w:bCs/>
          <w:sz w:val="32"/>
          <w:szCs w:val="32"/>
          <w:rtl/>
        </w:rPr>
        <w:t xml:space="preserve">سازمان اتحاد فدائیان کمونیست </w:t>
      </w:r>
    </w:p>
    <w:p w14:paraId="020A495C" w14:textId="77777777" w:rsidR="00757450" w:rsidRPr="00BC4717" w:rsidRDefault="00757450" w:rsidP="00757450">
      <w:pPr>
        <w:contextualSpacing/>
        <w:rPr>
          <w:rFonts w:ascii="IRNazanin" w:hAnsi="IRNazanin" w:cs="IRNazanin"/>
          <w:b/>
          <w:bCs/>
          <w:sz w:val="32"/>
          <w:szCs w:val="32"/>
          <w:rtl/>
        </w:rPr>
      </w:pPr>
      <w:r w:rsidRPr="00BC4717">
        <w:rPr>
          <w:rFonts w:ascii="IRNazanin" w:hAnsi="IRNazanin" w:cs="IRNazanin"/>
          <w:b/>
          <w:bCs/>
          <w:sz w:val="32"/>
          <w:szCs w:val="32"/>
          <w:rtl/>
        </w:rPr>
        <w:t>دهم اردیبهشت ۱۴۰۵</w:t>
      </w:r>
    </w:p>
    <w:p w14:paraId="59F2DEFA" w14:textId="35599C55" w:rsidR="003C2272" w:rsidRPr="003270A9" w:rsidRDefault="00757450" w:rsidP="003270A9">
      <w:pPr>
        <w:contextualSpacing/>
        <w:rPr>
          <w:rFonts w:ascii="IRNazanin" w:hAnsi="IRNazanin" w:cs="IRNazanin"/>
          <w:b/>
          <w:bCs/>
          <w:sz w:val="24"/>
          <w:szCs w:val="24"/>
          <w:rtl/>
        </w:rPr>
      </w:pPr>
      <w:r w:rsidRPr="00BC4717">
        <w:rPr>
          <w:rFonts w:ascii="IRNazanin" w:hAnsi="IRNazanin" w:cs="IRNazanin"/>
          <w:b/>
          <w:bCs/>
          <w:sz w:val="32"/>
          <w:szCs w:val="32"/>
          <w:rtl/>
        </w:rPr>
        <w:t>۳۰ آپریل ۲۰۲۶</w:t>
      </w:r>
      <w:r w:rsidRPr="004A0BB4">
        <w:rPr>
          <w:rFonts w:ascii="IRNazanin" w:hAnsi="IRNazanin" w:cs="IRNazanin"/>
          <w:noProof/>
          <w:sz w:val="26"/>
          <w:szCs w:val="26"/>
        </w:rPr>
        <mc:AlternateContent>
          <mc:Choice Requires="wps">
            <w:drawing>
              <wp:anchor distT="365760" distB="365760" distL="0" distR="0" simplePos="0" relativeHeight="251661312" behindDoc="0" locked="0" layoutInCell="1" allowOverlap="1" wp14:anchorId="54BC443A" wp14:editId="180E425B">
                <wp:simplePos x="0" y="0"/>
                <wp:positionH relativeFrom="page">
                  <wp:align>center</wp:align>
                </wp:positionH>
                <wp:positionV relativeFrom="page">
                  <wp:posOffset>7583045</wp:posOffset>
                </wp:positionV>
                <wp:extent cx="3476625" cy="1891030"/>
                <wp:effectExtent l="0" t="0" r="0" b="0"/>
                <wp:wrapTopAndBottom/>
                <wp:docPr id="148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189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9BC3457" w14:textId="316C08BF" w:rsidR="00757450" w:rsidRPr="003270A9" w:rsidRDefault="003270A9" w:rsidP="00757450">
                            <w:pPr>
                              <w:pBdr>
                                <w:top w:val="single" w:sz="6" w:space="6" w:color="156082" w:themeColor="accent1"/>
                                <w:bottom w:val="single" w:sz="6" w:space="6" w:color="156082" w:themeColor="accent1"/>
                              </w:pBdr>
                              <w:spacing w:after="240"/>
                              <w:jc w:val="center"/>
                              <w:rPr>
                                <w:rFonts w:ascii="IRTitr" w:eastAsiaTheme="majorEastAsia" w:hAnsi="IRTitr" w:cs="IRTitr"/>
                                <w:caps/>
                                <w:color w:val="156082" w:themeColor="accent1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IRTitr" w:eastAsiaTheme="majorEastAsia" w:hAnsi="IRTitr" w:cs="IRTitr" w:hint="cs"/>
                                <w:caps/>
                                <w:color w:val="156082" w:themeColor="accent1"/>
                                <w:sz w:val="24"/>
                                <w:szCs w:val="24"/>
                                <w:rtl/>
                              </w:rPr>
                              <w:t>سازمان اتحاد فدائیان کمونیست</w:t>
                            </w:r>
                          </w:p>
                          <w:p w14:paraId="4430F9A6" w14:textId="63324F53" w:rsidR="00757450" w:rsidRPr="00286B77" w:rsidRDefault="00757450" w:rsidP="00757450">
                            <w:pPr>
                              <w:contextualSpacing/>
                              <w:jc w:val="center"/>
                              <w:rPr>
                                <w:rFonts w:ascii="IRNazanin" w:hAnsi="IRNazanin" w:cs="IRNazanin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86B77">
                              <w:rPr>
                                <w:rFonts w:ascii="IRNazanin" w:hAnsi="IRNazanin" w:cs="IR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منتشر ده در سایت </w:t>
                            </w:r>
                            <w:proofErr w:type="spellStart"/>
                            <w:r w:rsidRPr="00286B77">
                              <w:rPr>
                                <w:rFonts w:ascii="IRNazanin" w:hAnsi="IRNazanin" w:cs="IR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فد</w:t>
                            </w:r>
                            <w:proofErr w:type="spellEnd"/>
                            <w:r>
                              <w:rPr>
                                <w:rFonts w:ascii="IRNazanin" w:hAnsi="IRNazanin" w:cs="IRNazani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-------</w:t>
                            </w:r>
                          </w:p>
                          <w:p w14:paraId="25E61B84" w14:textId="77777777" w:rsidR="00757450" w:rsidRDefault="00757450" w:rsidP="00757450">
                            <w:pPr>
                              <w:contextualSpacing/>
                              <w:jc w:val="center"/>
                            </w:pPr>
                            <w:hyperlink r:id="rId9" w:history="1">
                              <w:r w:rsidRPr="00126C04">
                                <w:rPr>
                                  <w:rStyle w:val="Hyperlnk"/>
                                  <w:b/>
                                  <w:bCs/>
                                </w:rPr>
                                <w:t>https://fedayi.org</w:t>
                              </w:r>
                            </w:hyperlink>
                          </w:p>
                          <w:p w14:paraId="08113F07" w14:textId="2755282A" w:rsidR="00757450" w:rsidRPr="00757450" w:rsidRDefault="003270A9" w:rsidP="003270A9">
                            <w:pPr>
                              <w:contextualSpacing/>
                              <w:rPr>
                                <w:rFonts w:ascii="IRNazanin" w:hAnsi="IRNazanin" w:cs="IRNazanin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ری</w:t>
                            </w:r>
                          </w:p>
                          <w:p w14:paraId="07BA5200" w14:textId="77777777" w:rsidR="00757450" w:rsidRDefault="00757450" w:rsidP="00757450">
                            <w:pPr>
                              <w:jc w:val="center"/>
                              <w:rPr>
                                <w:color w:val="156082" w:themeColor="accent1"/>
                              </w:rPr>
                            </w:pPr>
                            <w:hyperlink r:id="rId10" w:history="1">
                              <w:r w:rsidRPr="00126C04">
                                <w:rPr>
                                  <w:rStyle w:val="Hyperlnk"/>
                                  <w:rFonts w:ascii="Times New Roman" w:hAnsi="Times New Roman"/>
                                  <w:b/>
                                  <w:bCs/>
                                </w:rPr>
                                <w:t>webmaster@fedayi.org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BC443A" id="Rectangle 154" o:spid="_x0000_s1026" style="position:absolute;left:0;text-align:left;margin-left:0;margin-top:597.1pt;width:273.75pt;height:148.9pt;z-index:251661312;visibility:visible;mso-wrap-style:square;mso-width-percent:1000;mso-height-percent:0;mso-wrap-distance-left:0;mso-wrap-distance-top:28.8pt;mso-wrap-distance-right:0;mso-wrap-distance-bottom:28.8pt;mso-position-horizontal:center;mso-position-horizontal-relative:page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" filled="f" stroked="f" strokeweight="1pt">
                <v:textbox inset="0,0,0,0">
                  <w:txbxContent>
                    <w:p w14:paraId="79BC3457" w14:textId="316C08BF" w:rsidR="00757450" w:rsidRPr="003270A9" w:rsidRDefault="003270A9" w:rsidP="00757450">
                      <w:pPr>
                        <w:pBdr>
                          <w:top w:val="single" w:sz="6" w:space="6" w:color="156082" w:themeColor="accent1"/>
                          <w:bottom w:val="single" w:sz="6" w:space="6" w:color="156082" w:themeColor="accent1"/>
                        </w:pBdr>
                        <w:spacing w:after="240"/>
                        <w:jc w:val="center"/>
                        <w:rPr>
                          <w:rFonts w:ascii="IRTitr" w:eastAsiaTheme="majorEastAsia" w:hAnsi="IRTitr" w:cs="IRTitr"/>
                          <w:caps/>
                          <w:color w:val="156082" w:themeColor="accent1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ascii="IRTitr" w:eastAsiaTheme="majorEastAsia" w:hAnsi="IRTitr" w:cs="IRTitr" w:hint="cs"/>
                          <w:caps/>
                          <w:color w:val="156082" w:themeColor="accent1"/>
                          <w:sz w:val="24"/>
                          <w:szCs w:val="24"/>
                          <w:rtl/>
                        </w:rPr>
                        <w:t>سازمان اتحاد فدائیان کمونیست</w:t>
                      </w:r>
                    </w:p>
                    <w:p w14:paraId="4430F9A6" w14:textId="63324F53" w:rsidR="00757450" w:rsidRPr="00286B77" w:rsidRDefault="00757450" w:rsidP="00757450">
                      <w:pPr>
                        <w:contextualSpacing/>
                        <w:jc w:val="center"/>
                        <w:rPr>
                          <w:rFonts w:ascii="IRNazanin" w:hAnsi="IRNazanin" w:cs="IRNazanin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86B77">
                        <w:rPr>
                          <w:rFonts w:ascii="IRNazanin" w:hAnsi="IRNazanin" w:cs="IRNazanin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منتشر ده در سایت </w:t>
                      </w:r>
                      <w:proofErr w:type="spellStart"/>
                      <w:r w:rsidRPr="00286B77">
                        <w:rPr>
                          <w:rFonts w:ascii="IRNazanin" w:hAnsi="IRNazanin" w:cs="IR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فد</w:t>
                      </w:r>
                      <w:proofErr w:type="spellEnd"/>
                      <w:r>
                        <w:rPr>
                          <w:rFonts w:ascii="IRNazanin" w:hAnsi="IRNazanin" w:cs="IRNazanin" w:hint="cs"/>
                          <w:b/>
                          <w:bCs/>
                          <w:sz w:val="24"/>
                          <w:szCs w:val="24"/>
                          <w:rtl/>
                        </w:rPr>
                        <w:t>-------</w:t>
                      </w:r>
                    </w:p>
                    <w:p w14:paraId="25E61B84" w14:textId="77777777" w:rsidR="00757450" w:rsidRDefault="00757450" w:rsidP="00757450">
                      <w:pPr>
                        <w:contextualSpacing/>
                        <w:jc w:val="center"/>
                      </w:pPr>
                      <w:hyperlink r:id="rId11" w:history="1">
                        <w:r w:rsidRPr="00126C04">
                          <w:rPr>
                            <w:rStyle w:val="Hyperlnk"/>
                            <w:b/>
                            <w:bCs/>
                          </w:rPr>
                          <w:t>https://fedayi.org</w:t>
                        </w:r>
                      </w:hyperlink>
                    </w:p>
                    <w:p w14:paraId="08113F07" w14:textId="2755282A" w:rsidR="00757450" w:rsidRPr="00757450" w:rsidRDefault="003270A9" w:rsidP="003270A9">
                      <w:pPr>
                        <w:contextualSpacing/>
                        <w:rPr>
                          <w:rFonts w:ascii="IRNazanin" w:hAnsi="IRNazanin" w:cs="IRNazanin"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ری</w:t>
                      </w:r>
                    </w:p>
                    <w:p w14:paraId="07BA5200" w14:textId="77777777" w:rsidR="00757450" w:rsidRDefault="00757450" w:rsidP="00757450">
                      <w:pPr>
                        <w:jc w:val="center"/>
                        <w:rPr>
                          <w:color w:val="156082" w:themeColor="accent1"/>
                        </w:rPr>
                      </w:pPr>
                      <w:hyperlink r:id="rId12" w:history="1">
                        <w:r w:rsidRPr="00126C04">
                          <w:rPr>
                            <w:rStyle w:val="Hyperlnk"/>
                            <w:rFonts w:ascii="Times New Roman" w:hAnsi="Times New Roman"/>
                            <w:b/>
                            <w:bCs/>
                          </w:rPr>
                          <w:t>webmaster@fedayi.org</w:t>
                        </w:r>
                      </w:hyperlink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</w:p>
    <w:sectPr w:rsidR="003C2272" w:rsidRPr="003270A9" w:rsidSect="00757450">
      <w:footerReference w:type="default" r:id="rId13"/>
      <w:pgSz w:w="12240" w:h="15840"/>
      <w:pgMar w:top="990" w:right="900" w:bottom="144" w:left="486" w:header="0" w:footer="1044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B92C" w14:textId="77777777" w:rsidR="00BF5430" w:rsidRDefault="00BF5430">
      <w:r>
        <w:separator/>
      </w:r>
    </w:p>
  </w:endnote>
  <w:endnote w:type="continuationSeparator" w:id="0">
    <w:p w14:paraId="76B79101" w14:textId="77777777" w:rsidR="00BF5430" w:rsidRDefault="00BF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Nazanin">
    <w:altName w:val="Calibri"/>
    <w:charset w:val="00"/>
    <w:family w:val="auto"/>
    <w:pitch w:val="variable"/>
    <w:sig w:usb0="21002A87" w:usb1="00000000" w:usb2="00000000" w:usb3="00000000" w:csb0="000101FF" w:csb1="00000000"/>
  </w:font>
  <w:font w:name="IRTitr">
    <w:altName w:val="Arial"/>
    <w:charset w:val="00"/>
    <w:family w:val="auto"/>
    <w:pitch w:val="variable"/>
    <w:sig w:usb0="00002003" w:usb1="00000000" w:usb2="00000000" w:usb3="00000000" w:csb0="0000004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75D10" w14:textId="0BC487C8" w:rsidR="00553FAF" w:rsidRPr="00C2614D" w:rsidRDefault="00553FAF" w:rsidP="002719FF">
    <w:pPr>
      <w:pStyle w:val="Sidfot"/>
      <w:tabs>
        <w:tab w:val="right" w:pos="180"/>
      </w:tabs>
      <w:ind w:left="180"/>
      <w:jc w:val="center"/>
      <w:rPr>
        <w:b/>
        <w:bCs/>
        <w:sz w:val="26"/>
        <w:szCs w:val="26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59AD8" w14:textId="77777777" w:rsidR="00BF5430" w:rsidRDefault="00BF5430">
      <w:r>
        <w:separator/>
      </w:r>
    </w:p>
  </w:footnote>
  <w:footnote w:type="continuationSeparator" w:id="0">
    <w:p w14:paraId="7316C44B" w14:textId="77777777" w:rsidR="00BF5430" w:rsidRDefault="00BF5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80E"/>
    <w:multiLevelType w:val="hybridMultilevel"/>
    <w:tmpl w:val="01A80596"/>
    <w:lvl w:ilvl="0" w:tplc="99724B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C611D"/>
    <w:multiLevelType w:val="multilevel"/>
    <w:tmpl w:val="BE622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3E712B"/>
    <w:multiLevelType w:val="multilevel"/>
    <w:tmpl w:val="8CFE7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0B0DC8"/>
    <w:multiLevelType w:val="multilevel"/>
    <w:tmpl w:val="E5F6B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4A6F5E"/>
    <w:multiLevelType w:val="multilevel"/>
    <w:tmpl w:val="8DD6C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FEC78A4"/>
    <w:multiLevelType w:val="multilevel"/>
    <w:tmpl w:val="F304A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8093575">
    <w:abstractNumId w:val="0"/>
  </w:num>
  <w:num w:numId="2" w16cid:durableId="406075271">
    <w:abstractNumId w:val="3"/>
  </w:num>
  <w:num w:numId="3" w16cid:durableId="612325543">
    <w:abstractNumId w:val="4"/>
  </w:num>
  <w:num w:numId="4" w16cid:durableId="794836756">
    <w:abstractNumId w:val="2"/>
  </w:num>
  <w:num w:numId="5" w16cid:durableId="986857021">
    <w:abstractNumId w:val="1"/>
  </w:num>
  <w:num w:numId="6" w16cid:durableId="1691369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72"/>
    <w:rsid w:val="00001547"/>
    <w:rsid w:val="00002022"/>
    <w:rsid w:val="00002D43"/>
    <w:rsid w:val="0000317B"/>
    <w:rsid w:val="000068C5"/>
    <w:rsid w:val="00006E29"/>
    <w:rsid w:val="00007924"/>
    <w:rsid w:val="00013D50"/>
    <w:rsid w:val="000149E4"/>
    <w:rsid w:val="00022FF5"/>
    <w:rsid w:val="000239B4"/>
    <w:rsid w:val="000251A3"/>
    <w:rsid w:val="00025D91"/>
    <w:rsid w:val="00025E82"/>
    <w:rsid w:val="0002730C"/>
    <w:rsid w:val="00030BF9"/>
    <w:rsid w:val="00032D97"/>
    <w:rsid w:val="00033DC9"/>
    <w:rsid w:val="00035E20"/>
    <w:rsid w:val="00040B74"/>
    <w:rsid w:val="00040FA5"/>
    <w:rsid w:val="00041A69"/>
    <w:rsid w:val="00041DB3"/>
    <w:rsid w:val="00042246"/>
    <w:rsid w:val="0004472B"/>
    <w:rsid w:val="0004788C"/>
    <w:rsid w:val="000543D5"/>
    <w:rsid w:val="0005536B"/>
    <w:rsid w:val="000577E2"/>
    <w:rsid w:val="000606FE"/>
    <w:rsid w:val="0006090F"/>
    <w:rsid w:val="00063D51"/>
    <w:rsid w:val="000640D7"/>
    <w:rsid w:val="00072025"/>
    <w:rsid w:val="00072E46"/>
    <w:rsid w:val="000731D6"/>
    <w:rsid w:val="00076BC6"/>
    <w:rsid w:val="000811A3"/>
    <w:rsid w:val="000813B5"/>
    <w:rsid w:val="0008313C"/>
    <w:rsid w:val="000834A9"/>
    <w:rsid w:val="00085158"/>
    <w:rsid w:val="00086634"/>
    <w:rsid w:val="00093BDC"/>
    <w:rsid w:val="00094778"/>
    <w:rsid w:val="000963FF"/>
    <w:rsid w:val="000A0335"/>
    <w:rsid w:val="000A0AEB"/>
    <w:rsid w:val="000A7B2F"/>
    <w:rsid w:val="000B2296"/>
    <w:rsid w:val="000B2DA4"/>
    <w:rsid w:val="000B3FB9"/>
    <w:rsid w:val="000B7418"/>
    <w:rsid w:val="000C0D07"/>
    <w:rsid w:val="000C17D2"/>
    <w:rsid w:val="000C1CE8"/>
    <w:rsid w:val="000C28A2"/>
    <w:rsid w:val="000C6F68"/>
    <w:rsid w:val="000C7729"/>
    <w:rsid w:val="000D168D"/>
    <w:rsid w:val="000D294F"/>
    <w:rsid w:val="000D29A2"/>
    <w:rsid w:val="000D524B"/>
    <w:rsid w:val="000D5F43"/>
    <w:rsid w:val="000D6367"/>
    <w:rsid w:val="000D73E8"/>
    <w:rsid w:val="000E0975"/>
    <w:rsid w:val="000E4E9E"/>
    <w:rsid w:val="000E6217"/>
    <w:rsid w:val="000E63A9"/>
    <w:rsid w:val="000E6860"/>
    <w:rsid w:val="000E6D80"/>
    <w:rsid w:val="000E6E71"/>
    <w:rsid w:val="000E770F"/>
    <w:rsid w:val="000F4FF6"/>
    <w:rsid w:val="000F72E8"/>
    <w:rsid w:val="000F787C"/>
    <w:rsid w:val="001001AE"/>
    <w:rsid w:val="00100996"/>
    <w:rsid w:val="00100E55"/>
    <w:rsid w:val="0010110C"/>
    <w:rsid w:val="0010279B"/>
    <w:rsid w:val="00105811"/>
    <w:rsid w:val="00105AB6"/>
    <w:rsid w:val="00105B7D"/>
    <w:rsid w:val="001074E0"/>
    <w:rsid w:val="00111F0B"/>
    <w:rsid w:val="00113254"/>
    <w:rsid w:val="00113876"/>
    <w:rsid w:val="00113B99"/>
    <w:rsid w:val="00114C80"/>
    <w:rsid w:val="0011584C"/>
    <w:rsid w:val="001165B3"/>
    <w:rsid w:val="00122B55"/>
    <w:rsid w:val="00123B34"/>
    <w:rsid w:val="00124352"/>
    <w:rsid w:val="00124428"/>
    <w:rsid w:val="0012507D"/>
    <w:rsid w:val="00125173"/>
    <w:rsid w:val="00126114"/>
    <w:rsid w:val="001267B3"/>
    <w:rsid w:val="00126EEF"/>
    <w:rsid w:val="00127E4B"/>
    <w:rsid w:val="00130417"/>
    <w:rsid w:val="00130943"/>
    <w:rsid w:val="00132E08"/>
    <w:rsid w:val="00133AB2"/>
    <w:rsid w:val="00134BB1"/>
    <w:rsid w:val="001358DA"/>
    <w:rsid w:val="00136082"/>
    <w:rsid w:val="00136B4F"/>
    <w:rsid w:val="001411B6"/>
    <w:rsid w:val="0014173C"/>
    <w:rsid w:val="0014190D"/>
    <w:rsid w:val="00141915"/>
    <w:rsid w:val="00143C2E"/>
    <w:rsid w:val="0014446A"/>
    <w:rsid w:val="0014469D"/>
    <w:rsid w:val="00144F8B"/>
    <w:rsid w:val="0014559F"/>
    <w:rsid w:val="0015384C"/>
    <w:rsid w:val="00153C9A"/>
    <w:rsid w:val="0015451A"/>
    <w:rsid w:val="0015584D"/>
    <w:rsid w:val="00155D61"/>
    <w:rsid w:val="00157A22"/>
    <w:rsid w:val="001622A7"/>
    <w:rsid w:val="00163AE7"/>
    <w:rsid w:val="00163DBE"/>
    <w:rsid w:val="001663E7"/>
    <w:rsid w:val="00166C9A"/>
    <w:rsid w:val="00167834"/>
    <w:rsid w:val="0017031A"/>
    <w:rsid w:val="001703DA"/>
    <w:rsid w:val="00172FB4"/>
    <w:rsid w:val="00177686"/>
    <w:rsid w:val="00183671"/>
    <w:rsid w:val="00186415"/>
    <w:rsid w:val="001864C7"/>
    <w:rsid w:val="0018739F"/>
    <w:rsid w:val="001873C7"/>
    <w:rsid w:val="00187DDF"/>
    <w:rsid w:val="00191EEC"/>
    <w:rsid w:val="00193ADF"/>
    <w:rsid w:val="00193B26"/>
    <w:rsid w:val="001944DF"/>
    <w:rsid w:val="00195C72"/>
    <w:rsid w:val="00195FE0"/>
    <w:rsid w:val="001A010C"/>
    <w:rsid w:val="001A26D8"/>
    <w:rsid w:val="001A29EE"/>
    <w:rsid w:val="001A44BB"/>
    <w:rsid w:val="001B1611"/>
    <w:rsid w:val="001B3B37"/>
    <w:rsid w:val="001B402F"/>
    <w:rsid w:val="001B62EC"/>
    <w:rsid w:val="001C10B6"/>
    <w:rsid w:val="001C3CF2"/>
    <w:rsid w:val="001C582A"/>
    <w:rsid w:val="001C74AA"/>
    <w:rsid w:val="001D03B1"/>
    <w:rsid w:val="001D18D9"/>
    <w:rsid w:val="001D2BA5"/>
    <w:rsid w:val="001D2F94"/>
    <w:rsid w:val="001D4685"/>
    <w:rsid w:val="001D4E36"/>
    <w:rsid w:val="001D57A1"/>
    <w:rsid w:val="001D5BCD"/>
    <w:rsid w:val="001E153C"/>
    <w:rsid w:val="001E1A44"/>
    <w:rsid w:val="001E3DCE"/>
    <w:rsid w:val="001F03F7"/>
    <w:rsid w:val="001F17E8"/>
    <w:rsid w:val="001F2480"/>
    <w:rsid w:val="001F407B"/>
    <w:rsid w:val="001F7C4A"/>
    <w:rsid w:val="00200AED"/>
    <w:rsid w:val="002031B8"/>
    <w:rsid w:val="00205FDE"/>
    <w:rsid w:val="002075C5"/>
    <w:rsid w:val="0020797A"/>
    <w:rsid w:val="00207D76"/>
    <w:rsid w:val="00210A7F"/>
    <w:rsid w:val="00210B71"/>
    <w:rsid w:val="00211532"/>
    <w:rsid w:val="00212E6E"/>
    <w:rsid w:val="0021680B"/>
    <w:rsid w:val="002206A0"/>
    <w:rsid w:val="00220BA6"/>
    <w:rsid w:val="002230E9"/>
    <w:rsid w:val="0022355B"/>
    <w:rsid w:val="00223BA6"/>
    <w:rsid w:val="00225196"/>
    <w:rsid w:val="002274B1"/>
    <w:rsid w:val="00232730"/>
    <w:rsid w:val="00233F61"/>
    <w:rsid w:val="002340EA"/>
    <w:rsid w:val="0023788B"/>
    <w:rsid w:val="0023788E"/>
    <w:rsid w:val="00237CA2"/>
    <w:rsid w:val="00240351"/>
    <w:rsid w:val="0024147E"/>
    <w:rsid w:val="00241DB6"/>
    <w:rsid w:val="00242338"/>
    <w:rsid w:val="0025028D"/>
    <w:rsid w:val="002534A9"/>
    <w:rsid w:val="00255453"/>
    <w:rsid w:val="00255E54"/>
    <w:rsid w:val="00263042"/>
    <w:rsid w:val="00264FAC"/>
    <w:rsid w:val="00271317"/>
    <w:rsid w:val="002719D2"/>
    <w:rsid w:val="002719FF"/>
    <w:rsid w:val="00272270"/>
    <w:rsid w:val="00277C50"/>
    <w:rsid w:val="00282021"/>
    <w:rsid w:val="002865B4"/>
    <w:rsid w:val="00287A31"/>
    <w:rsid w:val="00291409"/>
    <w:rsid w:val="00294135"/>
    <w:rsid w:val="0029710B"/>
    <w:rsid w:val="002A0213"/>
    <w:rsid w:val="002A03F2"/>
    <w:rsid w:val="002A130C"/>
    <w:rsid w:val="002A17C6"/>
    <w:rsid w:val="002A19E6"/>
    <w:rsid w:val="002A4DB6"/>
    <w:rsid w:val="002A4E21"/>
    <w:rsid w:val="002A4EE8"/>
    <w:rsid w:val="002A5154"/>
    <w:rsid w:val="002A5590"/>
    <w:rsid w:val="002A5963"/>
    <w:rsid w:val="002B0307"/>
    <w:rsid w:val="002B1C67"/>
    <w:rsid w:val="002B4181"/>
    <w:rsid w:val="002B6B42"/>
    <w:rsid w:val="002B7702"/>
    <w:rsid w:val="002C1C07"/>
    <w:rsid w:val="002C21EC"/>
    <w:rsid w:val="002C3F46"/>
    <w:rsid w:val="002C5299"/>
    <w:rsid w:val="002C62C1"/>
    <w:rsid w:val="002D1680"/>
    <w:rsid w:val="002D25C5"/>
    <w:rsid w:val="002D5EE2"/>
    <w:rsid w:val="002E121A"/>
    <w:rsid w:val="002E448A"/>
    <w:rsid w:val="002E7188"/>
    <w:rsid w:val="002F4171"/>
    <w:rsid w:val="002F546F"/>
    <w:rsid w:val="00302841"/>
    <w:rsid w:val="003071EB"/>
    <w:rsid w:val="00307DC5"/>
    <w:rsid w:val="00310A8E"/>
    <w:rsid w:val="003121E5"/>
    <w:rsid w:val="00312305"/>
    <w:rsid w:val="00313C7E"/>
    <w:rsid w:val="003144EC"/>
    <w:rsid w:val="0031482D"/>
    <w:rsid w:val="00315B0A"/>
    <w:rsid w:val="00315FF0"/>
    <w:rsid w:val="00320C6A"/>
    <w:rsid w:val="003210B3"/>
    <w:rsid w:val="0032596B"/>
    <w:rsid w:val="003264C4"/>
    <w:rsid w:val="003270A9"/>
    <w:rsid w:val="00330253"/>
    <w:rsid w:val="00330F34"/>
    <w:rsid w:val="0033314D"/>
    <w:rsid w:val="00335937"/>
    <w:rsid w:val="0034370F"/>
    <w:rsid w:val="00343D77"/>
    <w:rsid w:val="00345544"/>
    <w:rsid w:val="003460D0"/>
    <w:rsid w:val="003505E4"/>
    <w:rsid w:val="00353257"/>
    <w:rsid w:val="0036023A"/>
    <w:rsid w:val="00362223"/>
    <w:rsid w:val="00363440"/>
    <w:rsid w:val="003635DE"/>
    <w:rsid w:val="00364AFB"/>
    <w:rsid w:val="00373499"/>
    <w:rsid w:val="003750A7"/>
    <w:rsid w:val="00375466"/>
    <w:rsid w:val="00377CFB"/>
    <w:rsid w:val="003820A8"/>
    <w:rsid w:val="0038392E"/>
    <w:rsid w:val="00385CA2"/>
    <w:rsid w:val="00386863"/>
    <w:rsid w:val="003875B2"/>
    <w:rsid w:val="00387636"/>
    <w:rsid w:val="00390045"/>
    <w:rsid w:val="00391699"/>
    <w:rsid w:val="003925AA"/>
    <w:rsid w:val="003929E2"/>
    <w:rsid w:val="003931AA"/>
    <w:rsid w:val="00393A4C"/>
    <w:rsid w:val="003956A6"/>
    <w:rsid w:val="003A7020"/>
    <w:rsid w:val="003B0F5D"/>
    <w:rsid w:val="003B2EE5"/>
    <w:rsid w:val="003B5021"/>
    <w:rsid w:val="003B5DA5"/>
    <w:rsid w:val="003B6853"/>
    <w:rsid w:val="003C00D0"/>
    <w:rsid w:val="003C0109"/>
    <w:rsid w:val="003C2272"/>
    <w:rsid w:val="003C265F"/>
    <w:rsid w:val="003C3A24"/>
    <w:rsid w:val="003C4CD2"/>
    <w:rsid w:val="003C6090"/>
    <w:rsid w:val="003C7DA8"/>
    <w:rsid w:val="003D13D4"/>
    <w:rsid w:val="003D2C46"/>
    <w:rsid w:val="003E083E"/>
    <w:rsid w:val="003E405F"/>
    <w:rsid w:val="003E5AAF"/>
    <w:rsid w:val="003F30EA"/>
    <w:rsid w:val="00401385"/>
    <w:rsid w:val="00402445"/>
    <w:rsid w:val="00404459"/>
    <w:rsid w:val="00405B19"/>
    <w:rsid w:val="00407A02"/>
    <w:rsid w:val="00410F33"/>
    <w:rsid w:val="0041327A"/>
    <w:rsid w:val="00413DF7"/>
    <w:rsid w:val="004149E2"/>
    <w:rsid w:val="00414E86"/>
    <w:rsid w:val="00415633"/>
    <w:rsid w:val="00415FB7"/>
    <w:rsid w:val="00417B1E"/>
    <w:rsid w:val="00420A6E"/>
    <w:rsid w:val="004218F0"/>
    <w:rsid w:val="00421D5B"/>
    <w:rsid w:val="00423BDC"/>
    <w:rsid w:val="00425688"/>
    <w:rsid w:val="0042570B"/>
    <w:rsid w:val="0042630B"/>
    <w:rsid w:val="004308E8"/>
    <w:rsid w:val="00436DAA"/>
    <w:rsid w:val="004404CD"/>
    <w:rsid w:val="00444AC5"/>
    <w:rsid w:val="004535E0"/>
    <w:rsid w:val="00454697"/>
    <w:rsid w:val="004552E7"/>
    <w:rsid w:val="00461411"/>
    <w:rsid w:val="00465C03"/>
    <w:rsid w:val="004677CE"/>
    <w:rsid w:val="00467B64"/>
    <w:rsid w:val="004701EF"/>
    <w:rsid w:val="00473E67"/>
    <w:rsid w:val="00474A29"/>
    <w:rsid w:val="00474F13"/>
    <w:rsid w:val="00475D14"/>
    <w:rsid w:val="004760BA"/>
    <w:rsid w:val="00476156"/>
    <w:rsid w:val="00477117"/>
    <w:rsid w:val="00477D3B"/>
    <w:rsid w:val="00480AC8"/>
    <w:rsid w:val="00487933"/>
    <w:rsid w:val="00490591"/>
    <w:rsid w:val="00494B11"/>
    <w:rsid w:val="0049768F"/>
    <w:rsid w:val="004A14D8"/>
    <w:rsid w:val="004A3601"/>
    <w:rsid w:val="004A5AD7"/>
    <w:rsid w:val="004B2023"/>
    <w:rsid w:val="004B4A3F"/>
    <w:rsid w:val="004B5892"/>
    <w:rsid w:val="004B7C3D"/>
    <w:rsid w:val="004C0F26"/>
    <w:rsid w:val="004C1559"/>
    <w:rsid w:val="004C15BA"/>
    <w:rsid w:val="004C2451"/>
    <w:rsid w:val="004C287D"/>
    <w:rsid w:val="004C2EB8"/>
    <w:rsid w:val="004C38ED"/>
    <w:rsid w:val="004C39A1"/>
    <w:rsid w:val="004C423F"/>
    <w:rsid w:val="004D0AE0"/>
    <w:rsid w:val="004D2051"/>
    <w:rsid w:val="004D5321"/>
    <w:rsid w:val="004D6A7E"/>
    <w:rsid w:val="004E053D"/>
    <w:rsid w:val="004E2506"/>
    <w:rsid w:val="004E5615"/>
    <w:rsid w:val="004E66E8"/>
    <w:rsid w:val="004F4807"/>
    <w:rsid w:val="004F53CB"/>
    <w:rsid w:val="004F5A8E"/>
    <w:rsid w:val="004F6B46"/>
    <w:rsid w:val="004F728E"/>
    <w:rsid w:val="00501158"/>
    <w:rsid w:val="00503253"/>
    <w:rsid w:val="005042E4"/>
    <w:rsid w:val="0050488F"/>
    <w:rsid w:val="00511547"/>
    <w:rsid w:val="00511C8B"/>
    <w:rsid w:val="00511D39"/>
    <w:rsid w:val="005131E3"/>
    <w:rsid w:val="005156EB"/>
    <w:rsid w:val="00515D50"/>
    <w:rsid w:val="00516EAC"/>
    <w:rsid w:val="00521A61"/>
    <w:rsid w:val="00522232"/>
    <w:rsid w:val="00523BBE"/>
    <w:rsid w:val="0052567C"/>
    <w:rsid w:val="00525EC4"/>
    <w:rsid w:val="00527D06"/>
    <w:rsid w:val="00536125"/>
    <w:rsid w:val="00541796"/>
    <w:rsid w:val="005443BD"/>
    <w:rsid w:val="005446AD"/>
    <w:rsid w:val="0054472A"/>
    <w:rsid w:val="0054765C"/>
    <w:rsid w:val="00547796"/>
    <w:rsid w:val="00550A45"/>
    <w:rsid w:val="00550C14"/>
    <w:rsid w:val="00550DC8"/>
    <w:rsid w:val="005510C1"/>
    <w:rsid w:val="00551BC7"/>
    <w:rsid w:val="00552D62"/>
    <w:rsid w:val="00553C1A"/>
    <w:rsid w:val="00553FAF"/>
    <w:rsid w:val="00554214"/>
    <w:rsid w:val="00555A19"/>
    <w:rsid w:val="00560547"/>
    <w:rsid w:val="0056190C"/>
    <w:rsid w:val="00563F8A"/>
    <w:rsid w:val="00566C2C"/>
    <w:rsid w:val="00567F82"/>
    <w:rsid w:val="005701B4"/>
    <w:rsid w:val="00574532"/>
    <w:rsid w:val="00574D5B"/>
    <w:rsid w:val="0057648D"/>
    <w:rsid w:val="00584B38"/>
    <w:rsid w:val="0058729F"/>
    <w:rsid w:val="0059043F"/>
    <w:rsid w:val="0059131E"/>
    <w:rsid w:val="00592C5D"/>
    <w:rsid w:val="00593BF6"/>
    <w:rsid w:val="005961E6"/>
    <w:rsid w:val="005A0A69"/>
    <w:rsid w:val="005A0C7B"/>
    <w:rsid w:val="005A39F1"/>
    <w:rsid w:val="005A40B3"/>
    <w:rsid w:val="005B0EF7"/>
    <w:rsid w:val="005B341D"/>
    <w:rsid w:val="005B3DB6"/>
    <w:rsid w:val="005B4816"/>
    <w:rsid w:val="005C0FBC"/>
    <w:rsid w:val="005C29AB"/>
    <w:rsid w:val="005C3EF6"/>
    <w:rsid w:val="005C4277"/>
    <w:rsid w:val="005C71E6"/>
    <w:rsid w:val="005D1F35"/>
    <w:rsid w:val="005D3CB5"/>
    <w:rsid w:val="005D44B2"/>
    <w:rsid w:val="005D6BCE"/>
    <w:rsid w:val="005E19E3"/>
    <w:rsid w:val="005E19F1"/>
    <w:rsid w:val="005E55E1"/>
    <w:rsid w:val="005F054B"/>
    <w:rsid w:val="005F1056"/>
    <w:rsid w:val="005F13BF"/>
    <w:rsid w:val="005F29F9"/>
    <w:rsid w:val="005F4480"/>
    <w:rsid w:val="005F4C09"/>
    <w:rsid w:val="005F7CDC"/>
    <w:rsid w:val="0060007B"/>
    <w:rsid w:val="006006AC"/>
    <w:rsid w:val="0060147E"/>
    <w:rsid w:val="006022C6"/>
    <w:rsid w:val="006026AD"/>
    <w:rsid w:val="00604F17"/>
    <w:rsid w:val="0060554B"/>
    <w:rsid w:val="0061280A"/>
    <w:rsid w:val="0061397E"/>
    <w:rsid w:val="0061661D"/>
    <w:rsid w:val="00616EAC"/>
    <w:rsid w:val="00617B98"/>
    <w:rsid w:val="00620A61"/>
    <w:rsid w:val="00620A73"/>
    <w:rsid w:val="006211C0"/>
    <w:rsid w:val="006244B7"/>
    <w:rsid w:val="0062696E"/>
    <w:rsid w:val="00626DA2"/>
    <w:rsid w:val="00626EFF"/>
    <w:rsid w:val="00626F55"/>
    <w:rsid w:val="00630563"/>
    <w:rsid w:val="00630663"/>
    <w:rsid w:val="006321D9"/>
    <w:rsid w:val="006357D4"/>
    <w:rsid w:val="006371F0"/>
    <w:rsid w:val="0064067B"/>
    <w:rsid w:val="0064385A"/>
    <w:rsid w:val="00643F2D"/>
    <w:rsid w:val="00644F0A"/>
    <w:rsid w:val="00645173"/>
    <w:rsid w:val="006468AF"/>
    <w:rsid w:val="0064701A"/>
    <w:rsid w:val="00656CA3"/>
    <w:rsid w:val="00657471"/>
    <w:rsid w:val="00661885"/>
    <w:rsid w:val="006623EA"/>
    <w:rsid w:val="0066768B"/>
    <w:rsid w:val="00667D05"/>
    <w:rsid w:val="00670EDD"/>
    <w:rsid w:val="006712FE"/>
    <w:rsid w:val="00674D13"/>
    <w:rsid w:val="006823BE"/>
    <w:rsid w:val="00683731"/>
    <w:rsid w:val="0068406E"/>
    <w:rsid w:val="0068491B"/>
    <w:rsid w:val="0068623F"/>
    <w:rsid w:val="0068651B"/>
    <w:rsid w:val="0069052E"/>
    <w:rsid w:val="00690BBE"/>
    <w:rsid w:val="006946F0"/>
    <w:rsid w:val="00694EEA"/>
    <w:rsid w:val="00695431"/>
    <w:rsid w:val="00695C72"/>
    <w:rsid w:val="006A2FEB"/>
    <w:rsid w:val="006A3922"/>
    <w:rsid w:val="006B03F2"/>
    <w:rsid w:val="006B235D"/>
    <w:rsid w:val="006B26A4"/>
    <w:rsid w:val="006B2FE2"/>
    <w:rsid w:val="006B41C6"/>
    <w:rsid w:val="006B473C"/>
    <w:rsid w:val="006B5194"/>
    <w:rsid w:val="006B7F84"/>
    <w:rsid w:val="006C2808"/>
    <w:rsid w:val="006C3754"/>
    <w:rsid w:val="006C3CE8"/>
    <w:rsid w:val="006C5000"/>
    <w:rsid w:val="006C53B7"/>
    <w:rsid w:val="006D0D28"/>
    <w:rsid w:val="006D1A20"/>
    <w:rsid w:val="006D5864"/>
    <w:rsid w:val="006D677B"/>
    <w:rsid w:val="006D7E1E"/>
    <w:rsid w:val="006E0438"/>
    <w:rsid w:val="006F278D"/>
    <w:rsid w:val="006F3C68"/>
    <w:rsid w:val="006F55D3"/>
    <w:rsid w:val="00701ED4"/>
    <w:rsid w:val="00703E4B"/>
    <w:rsid w:val="00706491"/>
    <w:rsid w:val="00707809"/>
    <w:rsid w:val="007135B6"/>
    <w:rsid w:val="0071674C"/>
    <w:rsid w:val="00717956"/>
    <w:rsid w:val="00727AED"/>
    <w:rsid w:val="00735DF3"/>
    <w:rsid w:val="00737B4A"/>
    <w:rsid w:val="007418DA"/>
    <w:rsid w:val="00741D9C"/>
    <w:rsid w:val="007425FC"/>
    <w:rsid w:val="00743924"/>
    <w:rsid w:val="00744664"/>
    <w:rsid w:val="00744D62"/>
    <w:rsid w:val="0074507F"/>
    <w:rsid w:val="00746BBD"/>
    <w:rsid w:val="007509BA"/>
    <w:rsid w:val="00750D39"/>
    <w:rsid w:val="0075143F"/>
    <w:rsid w:val="00754892"/>
    <w:rsid w:val="00754C0B"/>
    <w:rsid w:val="00755016"/>
    <w:rsid w:val="00755D6A"/>
    <w:rsid w:val="00757450"/>
    <w:rsid w:val="007577E1"/>
    <w:rsid w:val="0076177D"/>
    <w:rsid w:val="007641B6"/>
    <w:rsid w:val="00764F84"/>
    <w:rsid w:val="00765168"/>
    <w:rsid w:val="00767ACB"/>
    <w:rsid w:val="0077010D"/>
    <w:rsid w:val="007706FF"/>
    <w:rsid w:val="00772253"/>
    <w:rsid w:val="00775CE8"/>
    <w:rsid w:val="00777118"/>
    <w:rsid w:val="0078131E"/>
    <w:rsid w:val="007813CE"/>
    <w:rsid w:val="00785918"/>
    <w:rsid w:val="007901A2"/>
    <w:rsid w:val="00791C3F"/>
    <w:rsid w:val="00795073"/>
    <w:rsid w:val="007962FD"/>
    <w:rsid w:val="00796836"/>
    <w:rsid w:val="007A0D4B"/>
    <w:rsid w:val="007A17F6"/>
    <w:rsid w:val="007A6CB1"/>
    <w:rsid w:val="007A6DC9"/>
    <w:rsid w:val="007A7AC4"/>
    <w:rsid w:val="007B1D16"/>
    <w:rsid w:val="007B2BE9"/>
    <w:rsid w:val="007B4EAE"/>
    <w:rsid w:val="007B6531"/>
    <w:rsid w:val="007C032B"/>
    <w:rsid w:val="007C0684"/>
    <w:rsid w:val="007C2CCB"/>
    <w:rsid w:val="007C2DCB"/>
    <w:rsid w:val="007C329D"/>
    <w:rsid w:val="007C365E"/>
    <w:rsid w:val="007C580A"/>
    <w:rsid w:val="007C74BB"/>
    <w:rsid w:val="007D133C"/>
    <w:rsid w:val="007D445B"/>
    <w:rsid w:val="007D7329"/>
    <w:rsid w:val="007E45F6"/>
    <w:rsid w:val="007E7120"/>
    <w:rsid w:val="007E74AB"/>
    <w:rsid w:val="007E7DD8"/>
    <w:rsid w:val="007F1FBA"/>
    <w:rsid w:val="007F45E2"/>
    <w:rsid w:val="007F7617"/>
    <w:rsid w:val="00804268"/>
    <w:rsid w:val="00804862"/>
    <w:rsid w:val="0080569B"/>
    <w:rsid w:val="008122C2"/>
    <w:rsid w:val="0081450B"/>
    <w:rsid w:val="008150DE"/>
    <w:rsid w:val="008229C3"/>
    <w:rsid w:val="00823864"/>
    <w:rsid w:val="008238FC"/>
    <w:rsid w:val="008243C1"/>
    <w:rsid w:val="0082580D"/>
    <w:rsid w:val="00827C05"/>
    <w:rsid w:val="0083063F"/>
    <w:rsid w:val="00832614"/>
    <w:rsid w:val="0083373E"/>
    <w:rsid w:val="008355F3"/>
    <w:rsid w:val="00835E27"/>
    <w:rsid w:val="008464C7"/>
    <w:rsid w:val="0085015A"/>
    <w:rsid w:val="00853BDB"/>
    <w:rsid w:val="00853C00"/>
    <w:rsid w:val="00853E26"/>
    <w:rsid w:val="008556C3"/>
    <w:rsid w:val="00856E19"/>
    <w:rsid w:val="00861EE7"/>
    <w:rsid w:val="0086226D"/>
    <w:rsid w:val="0086323A"/>
    <w:rsid w:val="008648D3"/>
    <w:rsid w:val="0086533D"/>
    <w:rsid w:val="00865BAB"/>
    <w:rsid w:val="008662F6"/>
    <w:rsid w:val="00874CFF"/>
    <w:rsid w:val="008751EC"/>
    <w:rsid w:val="0087530E"/>
    <w:rsid w:val="00881269"/>
    <w:rsid w:val="00883B9B"/>
    <w:rsid w:val="008859C4"/>
    <w:rsid w:val="00886226"/>
    <w:rsid w:val="008866D9"/>
    <w:rsid w:val="00890B0A"/>
    <w:rsid w:val="00892152"/>
    <w:rsid w:val="00897BAA"/>
    <w:rsid w:val="008A06CD"/>
    <w:rsid w:val="008A196E"/>
    <w:rsid w:val="008A231C"/>
    <w:rsid w:val="008A4FE5"/>
    <w:rsid w:val="008A64DF"/>
    <w:rsid w:val="008B1F19"/>
    <w:rsid w:val="008B2373"/>
    <w:rsid w:val="008B3C1C"/>
    <w:rsid w:val="008B3C39"/>
    <w:rsid w:val="008B5C02"/>
    <w:rsid w:val="008B5DD1"/>
    <w:rsid w:val="008B6D2B"/>
    <w:rsid w:val="008C08E3"/>
    <w:rsid w:val="008C1151"/>
    <w:rsid w:val="008C1FD8"/>
    <w:rsid w:val="008C367E"/>
    <w:rsid w:val="008C3C25"/>
    <w:rsid w:val="008C53F3"/>
    <w:rsid w:val="008C7128"/>
    <w:rsid w:val="008D2D75"/>
    <w:rsid w:val="008D3C1B"/>
    <w:rsid w:val="008D4C79"/>
    <w:rsid w:val="008D6C40"/>
    <w:rsid w:val="008E0757"/>
    <w:rsid w:val="008E0A4C"/>
    <w:rsid w:val="008E0B1C"/>
    <w:rsid w:val="008E24EF"/>
    <w:rsid w:val="008E2D38"/>
    <w:rsid w:val="008E31B9"/>
    <w:rsid w:val="008E39C4"/>
    <w:rsid w:val="008E7429"/>
    <w:rsid w:val="008E76BC"/>
    <w:rsid w:val="008F0C76"/>
    <w:rsid w:val="008F125A"/>
    <w:rsid w:val="008F4C7B"/>
    <w:rsid w:val="008F78D3"/>
    <w:rsid w:val="00904F6C"/>
    <w:rsid w:val="009054A8"/>
    <w:rsid w:val="009068DC"/>
    <w:rsid w:val="009100EB"/>
    <w:rsid w:val="0091132C"/>
    <w:rsid w:val="0091251C"/>
    <w:rsid w:val="00915503"/>
    <w:rsid w:val="00920C5A"/>
    <w:rsid w:val="009220D4"/>
    <w:rsid w:val="009221E6"/>
    <w:rsid w:val="009229DB"/>
    <w:rsid w:val="00922EEB"/>
    <w:rsid w:val="00925BC4"/>
    <w:rsid w:val="00926BFF"/>
    <w:rsid w:val="00927553"/>
    <w:rsid w:val="009303FB"/>
    <w:rsid w:val="0093592C"/>
    <w:rsid w:val="00937DD0"/>
    <w:rsid w:val="00942216"/>
    <w:rsid w:val="009434D4"/>
    <w:rsid w:val="009446D2"/>
    <w:rsid w:val="009455AC"/>
    <w:rsid w:val="00947DF4"/>
    <w:rsid w:val="0095209A"/>
    <w:rsid w:val="009539AE"/>
    <w:rsid w:val="00954F87"/>
    <w:rsid w:val="009608D6"/>
    <w:rsid w:val="00960B3C"/>
    <w:rsid w:val="009611FF"/>
    <w:rsid w:val="00962FCC"/>
    <w:rsid w:val="00964C0A"/>
    <w:rsid w:val="00965A4F"/>
    <w:rsid w:val="0096742F"/>
    <w:rsid w:val="00970835"/>
    <w:rsid w:val="00970A7C"/>
    <w:rsid w:val="009756D6"/>
    <w:rsid w:val="00981D2E"/>
    <w:rsid w:val="00983337"/>
    <w:rsid w:val="00986557"/>
    <w:rsid w:val="00986655"/>
    <w:rsid w:val="00986DAE"/>
    <w:rsid w:val="009870F6"/>
    <w:rsid w:val="00997DB4"/>
    <w:rsid w:val="009A0104"/>
    <w:rsid w:val="009A1106"/>
    <w:rsid w:val="009A1CB9"/>
    <w:rsid w:val="009A2FA4"/>
    <w:rsid w:val="009A51AB"/>
    <w:rsid w:val="009A5B19"/>
    <w:rsid w:val="009B0997"/>
    <w:rsid w:val="009B335F"/>
    <w:rsid w:val="009B7508"/>
    <w:rsid w:val="009C1AEC"/>
    <w:rsid w:val="009C79B6"/>
    <w:rsid w:val="009C7A50"/>
    <w:rsid w:val="009D015C"/>
    <w:rsid w:val="009D08FD"/>
    <w:rsid w:val="009D1B6F"/>
    <w:rsid w:val="009D241C"/>
    <w:rsid w:val="009D45F6"/>
    <w:rsid w:val="009D7408"/>
    <w:rsid w:val="009D764D"/>
    <w:rsid w:val="009E30BF"/>
    <w:rsid w:val="009E4D6F"/>
    <w:rsid w:val="009E561B"/>
    <w:rsid w:val="009E60D8"/>
    <w:rsid w:val="009F08A5"/>
    <w:rsid w:val="009F357F"/>
    <w:rsid w:val="009F4A36"/>
    <w:rsid w:val="009F4F4C"/>
    <w:rsid w:val="009F655A"/>
    <w:rsid w:val="009F7DF5"/>
    <w:rsid w:val="00A002C6"/>
    <w:rsid w:val="00A04586"/>
    <w:rsid w:val="00A045CD"/>
    <w:rsid w:val="00A06052"/>
    <w:rsid w:val="00A11418"/>
    <w:rsid w:val="00A1154D"/>
    <w:rsid w:val="00A11A9E"/>
    <w:rsid w:val="00A123DE"/>
    <w:rsid w:val="00A148CE"/>
    <w:rsid w:val="00A2148A"/>
    <w:rsid w:val="00A2319B"/>
    <w:rsid w:val="00A23885"/>
    <w:rsid w:val="00A251F9"/>
    <w:rsid w:val="00A30254"/>
    <w:rsid w:val="00A3051A"/>
    <w:rsid w:val="00A30AE9"/>
    <w:rsid w:val="00A32361"/>
    <w:rsid w:val="00A36122"/>
    <w:rsid w:val="00A42696"/>
    <w:rsid w:val="00A42737"/>
    <w:rsid w:val="00A458E7"/>
    <w:rsid w:val="00A45DAA"/>
    <w:rsid w:val="00A46EDB"/>
    <w:rsid w:val="00A54141"/>
    <w:rsid w:val="00A6473F"/>
    <w:rsid w:val="00A718A6"/>
    <w:rsid w:val="00A74FD7"/>
    <w:rsid w:val="00A75D53"/>
    <w:rsid w:val="00A75F37"/>
    <w:rsid w:val="00A77640"/>
    <w:rsid w:val="00A8031F"/>
    <w:rsid w:val="00A873A0"/>
    <w:rsid w:val="00A90E9C"/>
    <w:rsid w:val="00A91E59"/>
    <w:rsid w:val="00A9315B"/>
    <w:rsid w:val="00A94A3B"/>
    <w:rsid w:val="00AA05CA"/>
    <w:rsid w:val="00AA0D3B"/>
    <w:rsid w:val="00AA2590"/>
    <w:rsid w:val="00AA2C38"/>
    <w:rsid w:val="00AA2F7F"/>
    <w:rsid w:val="00AA36EB"/>
    <w:rsid w:val="00AA37F3"/>
    <w:rsid w:val="00AA3D7B"/>
    <w:rsid w:val="00AA4171"/>
    <w:rsid w:val="00AA6C5F"/>
    <w:rsid w:val="00AA6E9A"/>
    <w:rsid w:val="00AA7587"/>
    <w:rsid w:val="00AB0BA2"/>
    <w:rsid w:val="00AB4E9F"/>
    <w:rsid w:val="00AC4EB9"/>
    <w:rsid w:val="00AC52A4"/>
    <w:rsid w:val="00AC5FD2"/>
    <w:rsid w:val="00AC750E"/>
    <w:rsid w:val="00AC784D"/>
    <w:rsid w:val="00AC7950"/>
    <w:rsid w:val="00AD48BA"/>
    <w:rsid w:val="00AD48BB"/>
    <w:rsid w:val="00AE02FA"/>
    <w:rsid w:val="00AE2B97"/>
    <w:rsid w:val="00AE2EF3"/>
    <w:rsid w:val="00AE60C8"/>
    <w:rsid w:val="00AF1F0B"/>
    <w:rsid w:val="00AF3281"/>
    <w:rsid w:val="00AF5054"/>
    <w:rsid w:val="00AF5F84"/>
    <w:rsid w:val="00AF7C3D"/>
    <w:rsid w:val="00B028FB"/>
    <w:rsid w:val="00B07964"/>
    <w:rsid w:val="00B10B9A"/>
    <w:rsid w:val="00B10D02"/>
    <w:rsid w:val="00B111AB"/>
    <w:rsid w:val="00B12FCD"/>
    <w:rsid w:val="00B13646"/>
    <w:rsid w:val="00B14891"/>
    <w:rsid w:val="00B15125"/>
    <w:rsid w:val="00B16B87"/>
    <w:rsid w:val="00B21C2D"/>
    <w:rsid w:val="00B225CF"/>
    <w:rsid w:val="00B25981"/>
    <w:rsid w:val="00B32692"/>
    <w:rsid w:val="00B35604"/>
    <w:rsid w:val="00B3786A"/>
    <w:rsid w:val="00B42556"/>
    <w:rsid w:val="00B44019"/>
    <w:rsid w:val="00B463DE"/>
    <w:rsid w:val="00B47884"/>
    <w:rsid w:val="00B47932"/>
    <w:rsid w:val="00B50E9A"/>
    <w:rsid w:val="00B51C1F"/>
    <w:rsid w:val="00B522C2"/>
    <w:rsid w:val="00B525AA"/>
    <w:rsid w:val="00B528CC"/>
    <w:rsid w:val="00B5493B"/>
    <w:rsid w:val="00B625A8"/>
    <w:rsid w:val="00B66258"/>
    <w:rsid w:val="00B67E99"/>
    <w:rsid w:val="00B8022A"/>
    <w:rsid w:val="00B80240"/>
    <w:rsid w:val="00B80630"/>
    <w:rsid w:val="00B822F9"/>
    <w:rsid w:val="00B824A0"/>
    <w:rsid w:val="00B8250B"/>
    <w:rsid w:val="00B8496D"/>
    <w:rsid w:val="00B85187"/>
    <w:rsid w:val="00B9199E"/>
    <w:rsid w:val="00B929A5"/>
    <w:rsid w:val="00B9362A"/>
    <w:rsid w:val="00B94BBD"/>
    <w:rsid w:val="00B97002"/>
    <w:rsid w:val="00B979C1"/>
    <w:rsid w:val="00BA1029"/>
    <w:rsid w:val="00BA45EA"/>
    <w:rsid w:val="00BB0DEA"/>
    <w:rsid w:val="00BB1860"/>
    <w:rsid w:val="00BB28E2"/>
    <w:rsid w:val="00BB5699"/>
    <w:rsid w:val="00BB5EC3"/>
    <w:rsid w:val="00BB62B9"/>
    <w:rsid w:val="00BC0412"/>
    <w:rsid w:val="00BC241E"/>
    <w:rsid w:val="00BC2F57"/>
    <w:rsid w:val="00BC3EE5"/>
    <w:rsid w:val="00BC42AB"/>
    <w:rsid w:val="00BC4717"/>
    <w:rsid w:val="00BC48B0"/>
    <w:rsid w:val="00BC53F5"/>
    <w:rsid w:val="00BC5A6E"/>
    <w:rsid w:val="00BC5D6A"/>
    <w:rsid w:val="00BC6ACB"/>
    <w:rsid w:val="00BD0AC5"/>
    <w:rsid w:val="00BD0F10"/>
    <w:rsid w:val="00BD232E"/>
    <w:rsid w:val="00BD59A4"/>
    <w:rsid w:val="00BD6672"/>
    <w:rsid w:val="00BE0B4A"/>
    <w:rsid w:val="00BE0D4A"/>
    <w:rsid w:val="00BE15EF"/>
    <w:rsid w:val="00BE2935"/>
    <w:rsid w:val="00BE74E9"/>
    <w:rsid w:val="00BF1E74"/>
    <w:rsid w:val="00BF2371"/>
    <w:rsid w:val="00BF2949"/>
    <w:rsid w:val="00BF3591"/>
    <w:rsid w:val="00BF5430"/>
    <w:rsid w:val="00BF6B61"/>
    <w:rsid w:val="00C00C84"/>
    <w:rsid w:val="00C01332"/>
    <w:rsid w:val="00C06FB6"/>
    <w:rsid w:val="00C1029D"/>
    <w:rsid w:val="00C10989"/>
    <w:rsid w:val="00C12A02"/>
    <w:rsid w:val="00C12C07"/>
    <w:rsid w:val="00C1483D"/>
    <w:rsid w:val="00C16151"/>
    <w:rsid w:val="00C16741"/>
    <w:rsid w:val="00C20E6F"/>
    <w:rsid w:val="00C2123B"/>
    <w:rsid w:val="00C224AA"/>
    <w:rsid w:val="00C22BCB"/>
    <w:rsid w:val="00C245EB"/>
    <w:rsid w:val="00C2463E"/>
    <w:rsid w:val="00C24790"/>
    <w:rsid w:val="00C255B7"/>
    <w:rsid w:val="00C2614D"/>
    <w:rsid w:val="00C30362"/>
    <w:rsid w:val="00C335F8"/>
    <w:rsid w:val="00C337EC"/>
    <w:rsid w:val="00C33B29"/>
    <w:rsid w:val="00C33D67"/>
    <w:rsid w:val="00C37911"/>
    <w:rsid w:val="00C40275"/>
    <w:rsid w:val="00C41709"/>
    <w:rsid w:val="00C439FD"/>
    <w:rsid w:val="00C458F5"/>
    <w:rsid w:val="00C477C4"/>
    <w:rsid w:val="00C511F3"/>
    <w:rsid w:val="00C54161"/>
    <w:rsid w:val="00C543EC"/>
    <w:rsid w:val="00C54FD2"/>
    <w:rsid w:val="00C5680D"/>
    <w:rsid w:val="00C5742D"/>
    <w:rsid w:val="00C60BD8"/>
    <w:rsid w:val="00C62795"/>
    <w:rsid w:val="00C640E8"/>
    <w:rsid w:val="00C654F5"/>
    <w:rsid w:val="00C739A8"/>
    <w:rsid w:val="00C75730"/>
    <w:rsid w:val="00C82D03"/>
    <w:rsid w:val="00C82DDA"/>
    <w:rsid w:val="00C835B1"/>
    <w:rsid w:val="00C835F8"/>
    <w:rsid w:val="00C87860"/>
    <w:rsid w:val="00C87CCA"/>
    <w:rsid w:val="00C92E4D"/>
    <w:rsid w:val="00C975A6"/>
    <w:rsid w:val="00C978A1"/>
    <w:rsid w:val="00CA4C89"/>
    <w:rsid w:val="00CA61E0"/>
    <w:rsid w:val="00CA73EE"/>
    <w:rsid w:val="00CB0521"/>
    <w:rsid w:val="00CB10C3"/>
    <w:rsid w:val="00CB1D35"/>
    <w:rsid w:val="00CB294A"/>
    <w:rsid w:val="00CB4427"/>
    <w:rsid w:val="00CB72E8"/>
    <w:rsid w:val="00CC1386"/>
    <w:rsid w:val="00CC1433"/>
    <w:rsid w:val="00CC6C17"/>
    <w:rsid w:val="00CC7387"/>
    <w:rsid w:val="00CD0C93"/>
    <w:rsid w:val="00CD220B"/>
    <w:rsid w:val="00CD3F2F"/>
    <w:rsid w:val="00CD4245"/>
    <w:rsid w:val="00CD467E"/>
    <w:rsid w:val="00CD4944"/>
    <w:rsid w:val="00CD52E7"/>
    <w:rsid w:val="00CD5871"/>
    <w:rsid w:val="00CD6D05"/>
    <w:rsid w:val="00CD79D1"/>
    <w:rsid w:val="00CE373E"/>
    <w:rsid w:val="00CE4BA4"/>
    <w:rsid w:val="00D01B52"/>
    <w:rsid w:val="00D06AC5"/>
    <w:rsid w:val="00D077F4"/>
    <w:rsid w:val="00D10AD0"/>
    <w:rsid w:val="00D1545F"/>
    <w:rsid w:val="00D1665F"/>
    <w:rsid w:val="00D204B0"/>
    <w:rsid w:val="00D23DB9"/>
    <w:rsid w:val="00D23E00"/>
    <w:rsid w:val="00D25996"/>
    <w:rsid w:val="00D2677E"/>
    <w:rsid w:val="00D348E3"/>
    <w:rsid w:val="00D4500D"/>
    <w:rsid w:val="00D4600A"/>
    <w:rsid w:val="00D47ABB"/>
    <w:rsid w:val="00D512D9"/>
    <w:rsid w:val="00D512EA"/>
    <w:rsid w:val="00D56BC6"/>
    <w:rsid w:val="00D57746"/>
    <w:rsid w:val="00D60334"/>
    <w:rsid w:val="00D60D19"/>
    <w:rsid w:val="00D6731A"/>
    <w:rsid w:val="00D70EF5"/>
    <w:rsid w:val="00D72083"/>
    <w:rsid w:val="00D83142"/>
    <w:rsid w:val="00D85429"/>
    <w:rsid w:val="00D86264"/>
    <w:rsid w:val="00D8788C"/>
    <w:rsid w:val="00D902EC"/>
    <w:rsid w:val="00D937F9"/>
    <w:rsid w:val="00D9426D"/>
    <w:rsid w:val="00DA07D4"/>
    <w:rsid w:val="00DA16E5"/>
    <w:rsid w:val="00DA21E0"/>
    <w:rsid w:val="00DA2654"/>
    <w:rsid w:val="00DA30F4"/>
    <w:rsid w:val="00DA3CE9"/>
    <w:rsid w:val="00DA55B4"/>
    <w:rsid w:val="00DA69D4"/>
    <w:rsid w:val="00DB0602"/>
    <w:rsid w:val="00DB2DE0"/>
    <w:rsid w:val="00DB4DD1"/>
    <w:rsid w:val="00DB5971"/>
    <w:rsid w:val="00DB5C85"/>
    <w:rsid w:val="00DB687A"/>
    <w:rsid w:val="00DC01C1"/>
    <w:rsid w:val="00DC0B11"/>
    <w:rsid w:val="00DC0BEF"/>
    <w:rsid w:val="00DC74BF"/>
    <w:rsid w:val="00DD1FE1"/>
    <w:rsid w:val="00DD2742"/>
    <w:rsid w:val="00DD334F"/>
    <w:rsid w:val="00DD6D70"/>
    <w:rsid w:val="00DD76AF"/>
    <w:rsid w:val="00DE409E"/>
    <w:rsid w:val="00DE4702"/>
    <w:rsid w:val="00DE748F"/>
    <w:rsid w:val="00DF0A6E"/>
    <w:rsid w:val="00DF43E1"/>
    <w:rsid w:val="00DF5273"/>
    <w:rsid w:val="00DF653C"/>
    <w:rsid w:val="00E00711"/>
    <w:rsid w:val="00E00766"/>
    <w:rsid w:val="00E00CC1"/>
    <w:rsid w:val="00E0419E"/>
    <w:rsid w:val="00E04B0E"/>
    <w:rsid w:val="00E052B8"/>
    <w:rsid w:val="00E05693"/>
    <w:rsid w:val="00E06A50"/>
    <w:rsid w:val="00E13815"/>
    <w:rsid w:val="00E13C18"/>
    <w:rsid w:val="00E148F8"/>
    <w:rsid w:val="00E228E4"/>
    <w:rsid w:val="00E236FA"/>
    <w:rsid w:val="00E23C2A"/>
    <w:rsid w:val="00E25859"/>
    <w:rsid w:val="00E26729"/>
    <w:rsid w:val="00E308E8"/>
    <w:rsid w:val="00E32035"/>
    <w:rsid w:val="00E33C1F"/>
    <w:rsid w:val="00E360E2"/>
    <w:rsid w:val="00E36E43"/>
    <w:rsid w:val="00E40996"/>
    <w:rsid w:val="00E42A23"/>
    <w:rsid w:val="00E4494B"/>
    <w:rsid w:val="00E450AD"/>
    <w:rsid w:val="00E50D75"/>
    <w:rsid w:val="00E55310"/>
    <w:rsid w:val="00E57C5F"/>
    <w:rsid w:val="00E60207"/>
    <w:rsid w:val="00E612F5"/>
    <w:rsid w:val="00E62909"/>
    <w:rsid w:val="00E63098"/>
    <w:rsid w:val="00E658AA"/>
    <w:rsid w:val="00E668CC"/>
    <w:rsid w:val="00E674D9"/>
    <w:rsid w:val="00E67A9A"/>
    <w:rsid w:val="00E70E30"/>
    <w:rsid w:val="00E710FB"/>
    <w:rsid w:val="00E71D25"/>
    <w:rsid w:val="00E75A1A"/>
    <w:rsid w:val="00E7685A"/>
    <w:rsid w:val="00E83598"/>
    <w:rsid w:val="00E86377"/>
    <w:rsid w:val="00E86F91"/>
    <w:rsid w:val="00E87547"/>
    <w:rsid w:val="00E87615"/>
    <w:rsid w:val="00E90F01"/>
    <w:rsid w:val="00E91972"/>
    <w:rsid w:val="00E92A80"/>
    <w:rsid w:val="00E92D78"/>
    <w:rsid w:val="00E95CEF"/>
    <w:rsid w:val="00EA0140"/>
    <w:rsid w:val="00EA0E61"/>
    <w:rsid w:val="00EA364D"/>
    <w:rsid w:val="00EA574A"/>
    <w:rsid w:val="00EA5B1E"/>
    <w:rsid w:val="00EB0CEB"/>
    <w:rsid w:val="00EB16E0"/>
    <w:rsid w:val="00EB258C"/>
    <w:rsid w:val="00EB2B38"/>
    <w:rsid w:val="00EB2C8F"/>
    <w:rsid w:val="00EB371D"/>
    <w:rsid w:val="00EC39D1"/>
    <w:rsid w:val="00EC3FB4"/>
    <w:rsid w:val="00EC6CFE"/>
    <w:rsid w:val="00ED2DC1"/>
    <w:rsid w:val="00ED3A5E"/>
    <w:rsid w:val="00ED5DC1"/>
    <w:rsid w:val="00ED7441"/>
    <w:rsid w:val="00EE509D"/>
    <w:rsid w:val="00EE5B67"/>
    <w:rsid w:val="00EE6C01"/>
    <w:rsid w:val="00EF0A89"/>
    <w:rsid w:val="00EF19E1"/>
    <w:rsid w:val="00EF3D07"/>
    <w:rsid w:val="00EF4E53"/>
    <w:rsid w:val="00EF68FE"/>
    <w:rsid w:val="00EF79F2"/>
    <w:rsid w:val="00EF7D9D"/>
    <w:rsid w:val="00F00B2C"/>
    <w:rsid w:val="00F011A2"/>
    <w:rsid w:val="00F01EE5"/>
    <w:rsid w:val="00F0490F"/>
    <w:rsid w:val="00F05D61"/>
    <w:rsid w:val="00F05F14"/>
    <w:rsid w:val="00F06E09"/>
    <w:rsid w:val="00F10750"/>
    <w:rsid w:val="00F10DCE"/>
    <w:rsid w:val="00F10DDD"/>
    <w:rsid w:val="00F11832"/>
    <w:rsid w:val="00F12EF3"/>
    <w:rsid w:val="00F14664"/>
    <w:rsid w:val="00F15FF7"/>
    <w:rsid w:val="00F1617F"/>
    <w:rsid w:val="00F17565"/>
    <w:rsid w:val="00F17BA2"/>
    <w:rsid w:val="00F17E83"/>
    <w:rsid w:val="00F17F55"/>
    <w:rsid w:val="00F22BE0"/>
    <w:rsid w:val="00F23D2E"/>
    <w:rsid w:val="00F27EC7"/>
    <w:rsid w:val="00F3099D"/>
    <w:rsid w:val="00F30AD3"/>
    <w:rsid w:val="00F31FAC"/>
    <w:rsid w:val="00F328A0"/>
    <w:rsid w:val="00F34C64"/>
    <w:rsid w:val="00F35E1D"/>
    <w:rsid w:val="00F369C5"/>
    <w:rsid w:val="00F41E08"/>
    <w:rsid w:val="00F4265A"/>
    <w:rsid w:val="00F439E2"/>
    <w:rsid w:val="00F43A3F"/>
    <w:rsid w:val="00F45423"/>
    <w:rsid w:val="00F458AA"/>
    <w:rsid w:val="00F47EC0"/>
    <w:rsid w:val="00F50C67"/>
    <w:rsid w:val="00F519ED"/>
    <w:rsid w:val="00F51FD6"/>
    <w:rsid w:val="00F5339D"/>
    <w:rsid w:val="00F570A3"/>
    <w:rsid w:val="00F62FB0"/>
    <w:rsid w:val="00F63697"/>
    <w:rsid w:val="00F652EF"/>
    <w:rsid w:val="00F6613D"/>
    <w:rsid w:val="00F6664B"/>
    <w:rsid w:val="00F66B43"/>
    <w:rsid w:val="00F670FD"/>
    <w:rsid w:val="00F67C5E"/>
    <w:rsid w:val="00F722EA"/>
    <w:rsid w:val="00F735CA"/>
    <w:rsid w:val="00F74366"/>
    <w:rsid w:val="00F748FA"/>
    <w:rsid w:val="00F75DE0"/>
    <w:rsid w:val="00F814F3"/>
    <w:rsid w:val="00F82698"/>
    <w:rsid w:val="00F82BC4"/>
    <w:rsid w:val="00F92830"/>
    <w:rsid w:val="00F93DDF"/>
    <w:rsid w:val="00F94CD1"/>
    <w:rsid w:val="00F95674"/>
    <w:rsid w:val="00F95948"/>
    <w:rsid w:val="00F95FA1"/>
    <w:rsid w:val="00FA09FE"/>
    <w:rsid w:val="00FA0B5F"/>
    <w:rsid w:val="00FA14DA"/>
    <w:rsid w:val="00FA2704"/>
    <w:rsid w:val="00FA40B3"/>
    <w:rsid w:val="00FA45F2"/>
    <w:rsid w:val="00FA5B9F"/>
    <w:rsid w:val="00FA7BF9"/>
    <w:rsid w:val="00FB0FA4"/>
    <w:rsid w:val="00FB37AC"/>
    <w:rsid w:val="00FB5546"/>
    <w:rsid w:val="00FB793A"/>
    <w:rsid w:val="00FC1095"/>
    <w:rsid w:val="00FC354C"/>
    <w:rsid w:val="00FC4A3F"/>
    <w:rsid w:val="00FC72A2"/>
    <w:rsid w:val="00FC7A07"/>
    <w:rsid w:val="00FD01F1"/>
    <w:rsid w:val="00FD1B79"/>
    <w:rsid w:val="00FD339F"/>
    <w:rsid w:val="00FD6AB0"/>
    <w:rsid w:val="00FE03EC"/>
    <w:rsid w:val="00FE08B0"/>
    <w:rsid w:val="00FE13EA"/>
    <w:rsid w:val="00FE1519"/>
    <w:rsid w:val="00FE212E"/>
    <w:rsid w:val="00FE27FA"/>
    <w:rsid w:val="00FE2B66"/>
    <w:rsid w:val="00FE50DE"/>
    <w:rsid w:val="00FF5B89"/>
    <w:rsid w:val="00FF5F9F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15786"/>
  <w15:docId w15:val="{EE798C64-5CFC-426D-9B32-533C62A7D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Arial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5AAF"/>
    <w:pPr>
      <w:bidi/>
      <w:spacing w:after="160" w:line="259" w:lineRule="auto"/>
    </w:pPr>
    <w:rPr>
      <w:sz w:val="22"/>
      <w:szCs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E5AAF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E5AAF"/>
    <w:pPr>
      <w:keepNext/>
      <w:keepLines/>
      <w:spacing w:before="40" w:after="0"/>
      <w:jc w:val="right"/>
      <w:outlineLvl w:val="1"/>
    </w:pPr>
    <w:rPr>
      <w:rFonts w:ascii="Calibri Light" w:eastAsia="SimSun" w:hAnsi="Calibri Light" w:cs="Times New Roman"/>
      <w:color w:val="2E74B5"/>
      <w:sz w:val="28"/>
      <w:szCs w:val="28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E5AAF"/>
    <w:pPr>
      <w:keepNext/>
      <w:keepLines/>
      <w:spacing w:before="40" w:after="0"/>
      <w:outlineLvl w:val="2"/>
    </w:pPr>
    <w:rPr>
      <w:rFonts w:ascii="Calibri Light" w:eastAsia="SimSun" w:hAnsi="Calibri Light" w:cs="Times New Roman"/>
      <w:color w:val="1F4E79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E5AAF"/>
    <w:pPr>
      <w:keepNext/>
      <w:keepLines/>
      <w:spacing w:before="40" w:after="0"/>
      <w:outlineLvl w:val="3"/>
    </w:pPr>
    <w:rPr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E5AAF"/>
    <w:pPr>
      <w:keepNext/>
      <w:keepLines/>
      <w:spacing w:before="40" w:after="0"/>
      <w:outlineLvl w:val="4"/>
    </w:pPr>
    <w:rPr>
      <w:color w:val="2E74B5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E5AAF"/>
    <w:pPr>
      <w:keepNext/>
      <w:keepLines/>
      <w:spacing w:before="40" w:after="0"/>
      <w:outlineLvl w:val="5"/>
    </w:pPr>
    <w:rPr>
      <w:color w:val="1F4E79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E5AAF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E5AAF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E5AAF"/>
    <w:pPr>
      <w:keepNext/>
      <w:keepLines/>
      <w:spacing w:before="40" w:after="0"/>
      <w:outlineLvl w:val="8"/>
    </w:pPr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B62EC"/>
    <w:pPr>
      <w:tabs>
        <w:tab w:val="center" w:pos="4320"/>
        <w:tab w:val="right" w:pos="8640"/>
      </w:tabs>
    </w:pPr>
  </w:style>
  <w:style w:type="paragraph" w:styleId="Sidfot">
    <w:name w:val="footer"/>
    <w:basedOn w:val="Normal"/>
    <w:rsid w:val="001B62EC"/>
    <w:pPr>
      <w:tabs>
        <w:tab w:val="center" w:pos="4320"/>
        <w:tab w:val="right" w:pos="8640"/>
      </w:tabs>
    </w:pPr>
  </w:style>
  <w:style w:type="character" w:styleId="Hyperlnk">
    <w:name w:val="Hyperlink"/>
    <w:rsid w:val="00E450AD"/>
    <w:rPr>
      <w:color w:val="0000FF"/>
      <w:u w:val="single"/>
    </w:rPr>
  </w:style>
  <w:style w:type="character" w:styleId="AnvndHyperlnk">
    <w:name w:val="FollowedHyperlink"/>
    <w:rsid w:val="00E450AD"/>
    <w:rPr>
      <w:color w:val="800080"/>
      <w:u w:val="single"/>
    </w:rPr>
  </w:style>
  <w:style w:type="character" w:styleId="Stark">
    <w:name w:val="Strong"/>
    <w:uiPriority w:val="22"/>
    <w:qFormat/>
    <w:rsid w:val="003E5AAF"/>
    <w:rPr>
      <w:b/>
      <w:bCs/>
      <w:color w:val="auto"/>
    </w:rPr>
  </w:style>
  <w:style w:type="paragraph" w:styleId="Normalwebb">
    <w:name w:val="Normal (Web)"/>
    <w:aliases w:val=" webb"/>
    <w:basedOn w:val="Normal"/>
    <w:uiPriority w:val="99"/>
    <w:rsid w:val="001D18D9"/>
    <w:pPr>
      <w:spacing w:before="100" w:beforeAutospacing="1" w:after="100" w:afterAutospacing="1"/>
    </w:pPr>
    <w:rPr>
      <w:color w:val="000000"/>
      <w:lang w:bidi="ar-SA"/>
    </w:rPr>
  </w:style>
  <w:style w:type="paragraph" w:styleId="Dokumentversikt">
    <w:name w:val="Document Map"/>
    <w:basedOn w:val="Normal"/>
    <w:semiHidden/>
    <w:rsid w:val="00CD494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E5AAF"/>
    <w:pPr>
      <w:numPr>
        <w:ilvl w:val="1"/>
      </w:numPr>
    </w:pPr>
    <w:rPr>
      <w:color w:val="5A5A5A"/>
      <w:spacing w:val="15"/>
    </w:rPr>
  </w:style>
  <w:style w:type="character" w:customStyle="1" w:styleId="UnderrubrikChar">
    <w:name w:val="Underrubrik Char"/>
    <w:link w:val="Underrubrik"/>
    <w:uiPriority w:val="11"/>
    <w:rsid w:val="003E5AAF"/>
    <w:rPr>
      <w:color w:val="5A5A5A"/>
      <w:spacing w:val="15"/>
    </w:rPr>
  </w:style>
  <w:style w:type="character" w:customStyle="1" w:styleId="Rubrik1Char">
    <w:name w:val="Rubrik 1 Char"/>
    <w:link w:val="Rubrik1"/>
    <w:uiPriority w:val="9"/>
    <w:rsid w:val="003E5AAF"/>
    <w:rPr>
      <w:rFonts w:ascii="Calibri Light" w:eastAsia="SimSun" w:hAnsi="Calibri Light" w:cs="Times New Roman"/>
      <w:color w:val="2E74B5"/>
      <w:sz w:val="32"/>
      <w:szCs w:val="32"/>
    </w:rPr>
  </w:style>
  <w:style w:type="character" w:styleId="Betoning">
    <w:name w:val="Emphasis"/>
    <w:uiPriority w:val="20"/>
    <w:qFormat/>
    <w:rsid w:val="003E5AAF"/>
    <w:rPr>
      <w:i/>
      <w:iCs/>
      <w:color w:val="auto"/>
    </w:rPr>
  </w:style>
  <w:style w:type="paragraph" w:styleId="Ballongtext">
    <w:name w:val="Balloon Text"/>
    <w:basedOn w:val="Normal"/>
    <w:link w:val="BallongtextChar"/>
    <w:rsid w:val="008B1F1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8B1F19"/>
    <w:rPr>
      <w:rFonts w:ascii="Tahoma" w:hAnsi="Tahoma" w:cs="Tahoma"/>
      <w:sz w:val="16"/>
      <w:szCs w:val="16"/>
      <w:lang w:eastAsia="zh-CN" w:bidi="fa-IR"/>
    </w:rPr>
  </w:style>
  <w:style w:type="character" w:customStyle="1" w:styleId="Rubrik3Char">
    <w:name w:val="Rubrik 3 Char"/>
    <w:link w:val="Rubrik3"/>
    <w:uiPriority w:val="9"/>
    <w:semiHidden/>
    <w:rsid w:val="003E5AAF"/>
    <w:rPr>
      <w:rFonts w:ascii="Calibri Light" w:eastAsia="SimSun" w:hAnsi="Calibri Light" w:cs="Times New Roman"/>
      <w:color w:val="1F4E79"/>
      <w:sz w:val="24"/>
      <w:szCs w:val="24"/>
    </w:rPr>
  </w:style>
  <w:style w:type="paragraph" w:styleId="Rubrik">
    <w:name w:val="Title"/>
    <w:basedOn w:val="Normal"/>
    <w:next w:val="Normal"/>
    <w:link w:val="RubrikChar"/>
    <w:uiPriority w:val="10"/>
    <w:qFormat/>
    <w:rsid w:val="003E5AAF"/>
    <w:pPr>
      <w:spacing w:after="0" w:line="240" w:lineRule="auto"/>
      <w:contextualSpacing/>
    </w:pPr>
    <w:rPr>
      <w:rFonts w:ascii="Calibri Light" w:eastAsia="SimSun" w:hAnsi="Calibri Light" w:cs="Times New Roman"/>
      <w:spacing w:val="-10"/>
      <w:sz w:val="56"/>
      <w:szCs w:val="56"/>
    </w:rPr>
  </w:style>
  <w:style w:type="character" w:customStyle="1" w:styleId="RubrikChar">
    <w:name w:val="Rubrik Char"/>
    <w:link w:val="Rubrik"/>
    <w:uiPriority w:val="10"/>
    <w:rsid w:val="003E5AAF"/>
    <w:rPr>
      <w:rFonts w:ascii="Calibri Light" w:eastAsia="SimSun" w:hAnsi="Calibri Light" w:cs="Times New Roman"/>
      <w:spacing w:val="-10"/>
      <w:sz w:val="56"/>
      <w:szCs w:val="56"/>
    </w:rPr>
  </w:style>
  <w:style w:type="paragraph" w:styleId="Liststycke">
    <w:name w:val="List Paragraph"/>
    <w:basedOn w:val="Normal"/>
    <w:uiPriority w:val="34"/>
    <w:qFormat/>
    <w:rsid w:val="00353257"/>
    <w:pPr>
      <w:ind w:left="720"/>
      <w:contextualSpacing/>
    </w:pPr>
  </w:style>
  <w:style w:type="character" w:styleId="Bokenstitel">
    <w:name w:val="Book Title"/>
    <w:uiPriority w:val="33"/>
    <w:qFormat/>
    <w:rsid w:val="003E5AAF"/>
    <w:rPr>
      <w:b/>
      <w:bCs/>
      <w:i/>
      <w:iCs/>
      <w:spacing w:val="5"/>
    </w:rPr>
  </w:style>
  <w:style w:type="character" w:customStyle="1" w:styleId="Rubrik2Char">
    <w:name w:val="Rubrik 2 Char"/>
    <w:link w:val="Rubrik2"/>
    <w:uiPriority w:val="9"/>
    <w:rsid w:val="003E5AAF"/>
    <w:rPr>
      <w:rFonts w:ascii="Calibri Light" w:eastAsia="SimSun" w:hAnsi="Calibri Light" w:cs="Times New Roman"/>
      <w:color w:val="2E74B5"/>
      <w:sz w:val="28"/>
      <w:szCs w:val="28"/>
    </w:rPr>
  </w:style>
  <w:style w:type="character" w:customStyle="1" w:styleId="Rubrik4Char">
    <w:name w:val="Rubrik 4 Char"/>
    <w:link w:val="Rubrik4"/>
    <w:uiPriority w:val="9"/>
    <w:semiHidden/>
    <w:rsid w:val="003E5AAF"/>
    <w:rPr>
      <w:i/>
      <w:iCs/>
    </w:rPr>
  </w:style>
  <w:style w:type="character" w:customStyle="1" w:styleId="Rubrik5Char">
    <w:name w:val="Rubrik 5 Char"/>
    <w:link w:val="Rubrik5"/>
    <w:uiPriority w:val="9"/>
    <w:semiHidden/>
    <w:rsid w:val="003E5AAF"/>
    <w:rPr>
      <w:color w:val="2E74B5"/>
    </w:rPr>
  </w:style>
  <w:style w:type="character" w:customStyle="1" w:styleId="Rubrik6Char">
    <w:name w:val="Rubrik 6 Char"/>
    <w:link w:val="Rubrik6"/>
    <w:uiPriority w:val="9"/>
    <w:semiHidden/>
    <w:rsid w:val="003E5AAF"/>
    <w:rPr>
      <w:color w:val="1F4E79"/>
    </w:rPr>
  </w:style>
  <w:style w:type="character" w:customStyle="1" w:styleId="Rubrik7Char">
    <w:name w:val="Rubrik 7 Char"/>
    <w:link w:val="Rubrik7"/>
    <w:uiPriority w:val="9"/>
    <w:semiHidden/>
    <w:rsid w:val="003E5AAF"/>
    <w:rPr>
      <w:rFonts w:ascii="Calibri Light" w:eastAsia="SimSun" w:hAnsi="Calibri Light" w:cs="Times New Roman"/>
      <w:i/>
      <w:iCs/>
      <w:color w:val="1F4E79"/>
    </w:rPr>
  </w:style>
  <w:style w:type="character" w:customStyle="1" w:styleId="Rubrik8Char">
    <w:name w:val="Rubrik 8 Char"/>
    <w:link w:val="Rubrik8"/>
    <w:uiPriority w:val="9"/>
    <w:semiHidden/>
    <w:rsid w:val="003E5AAF"/>
    <w:rPr>
      <w:color w:val="262626"/>
      <w:sz w:val="21"/>
      <w:szCs w:val="21"/>
    </w:rPr>
  </w:style>
  <w:style w:type="character" w:customStyle="1" w:styleId="Rubrik9Char">
    <w:name w:val="Rubrik 9 Char"/>
    <w:link w:val="Rubrik9"/>
    <w:uiPriority w:val="9"/>
    <w:semiHidden/>
    <w:rsid w:val="003E5AAF"/>
    <w:rPr>
      <w:rFonts w:ascii="Calibri Light" w:eastAsia="SimSun" w:hAnsi="Calibri Light" w:cs="Times New Roman"/>
      <w:i/>
      <w:iCs/>
      <w:color w:val="262626"/>
      <w:sz w:val="21"/>
      <w:szCs w:val="21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3E5AA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Ingetavstnd">
    <w:name w:val="No Spacing"/>
    <w:uiPriority w:val="1"/>
    <w:qFormat/>
    <w:rsid w:val="003E5AAF"/>
    <w:pPr>
      <w:bidi/>
    </w:pPr>
    <w:rPr>
      <w:sz w:val="22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3E5AAF"/>
    <w:pPr>
      <w:spacing w:before="200"/>
      <w:ind w:left="864" w:right="864"/>
    </w:pPr>
    <w:rPr>
      <w:i/>
      <w:iCs/>
      <w:color w:val="404040"/>
    </w:rPr>
  </w:style>
  <w:style w:type="character" w:customStyle="1" w:styleId="CitatChar">
    <w:name w:val="Citat Char"/>
    <w:link w:val="Citat"/>
    <w:uiPriority w:val="29"/>
    <w:rsid w:val="003E5AAF"/>
    <w:rPr>
      <w:i/>
      <w:iCs/>
      <w:color w:val="404040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E5AAF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arktcitatChar">
    <w:name w:val="Starkt citat Char"/>
    <w:link w:val="Starktcitat"/>
    <w:uiPriority w:val="30"/>
    <w:rsid w:val="003E5AAF"/>
    <w:rPr>
      <w:i/>
      <w:iCs/>
      <w:color w:val="5B9BD5"/>
    </w:rPr>
  </w:style>
  <w:style w:type="character" w:styleId="Diskretbetoning">
    <w:name w:val="Subtle Emphasis"/>
    <w:uiPriority w:val="19"/>
    <w:qFormat/>
    <w:rsid w:val="003E5AAF"/>
    <w:rPr>
      <w:i/>
      <w:iCs/>
      <w:color w:val="404040"/>
    </w:rPr>
  </w:style>
  <w:style w:type="character" w:styleId="Starkbetoning">
    <w:name w:val="Intense Emphasis"/>
    <w:uiPriority w:val="21"/>
    <w:qFormat/>
    <w:rsid w:val="003E5AAF"/>
    <w:rPr>
      <w:i/>
      <w:iCs/>
      <w:color w:val="5B9BD5"/>
    </w:rPr>
  </w:style>
  <w:style w:type="character" w:styleId="Diskretreferens">
    <w:name w:val="Subtle Reference"/>
    <w:uiPriority w:val="31"/>
    <w:qFormat/>
    <w:rsid w:val="003E5AAF"/>
    <w:rPr>
      <w:smallCaps/>
      <w:color w:val="404040"/>
    </w:rPr>
  </w:style>
  <w:style w:type="character" w:styleId="Starkreferens">
    <w:name w:val="Intense Reference"/>
    <w:uiPriority w:val="32"/>
    <w:qFormat/>
    <w:rsid w:val="003E5AAF"/>
    <w:rPr>
      <w:b/>
      <w:bCs/>
      <w:smallCaps/>
      <w:color w:val="5B9BD5"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E5AAF"/>
    <w:pPr>
      <w:outlineLvl w:val="9"/>
    </w:pPr>
  </w:style>
  <w:style w:type="character" w:styleId="Olstomnmnande">
    <w:name w:val="Unresolved Mention"/>
    <w:basedOn w:val="Standardstycketeckensnitt"/>
    <w:uiPriority w:val="99"/>
    <w:semiHidden/>
    <w:unhideWhenUsed/>
    <w:rsid w:val="00277C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090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4709">
          <w:marLeft w:val="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7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693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65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0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246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5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82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0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8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5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687251">
                              <w:marLeft w:val="0"/>
                              <w:marRight w:val="0"/>
                              <w:marTop w:val="72"/>
                              <w:marBottom w:val="500"/>
                              <w:divBdr>
                                <w:top w:val="dashed" w:sz="8" w:space="0" w:color="BBBBBB"/>
                                <w:left w:val="dashed" w:sz="2" w:space="5" w:color="BBBBBB"/>
                                <w:bottom w:val="dashed" w:sz="8" w:space="0" w:color="BBBBBB"/>
                                <w:right w:val="dashed" w:sz="2" w:space="5" w:color="BBBBBB"/>
                              </w:divBdr>
                              <w:divsChild>
                                <w:div w:id="143983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2" w:space="5" w:color="BBBBBB"/>
                                    <w:left w:val="dashed" w:sz="8" w:space="10" w:color="BBBBBB"/>
                                    <w:bottom w:val="dashed" w:sz="8" w:space="5" w:color="FFFFFF"/>
                                    <w:right w:val="dashed" w:sz="8" w:space="10" w:color="BBBBBB"/>
                                  </w:divBdr>
                                  <w:divsChild>
                                    <w:div w:id="1932541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373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3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7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9121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73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webmaster@fedayi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edayi.org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webmaster@fedayi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edayi.org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740C5CF-77EA-4EF8-A04E-644A58828E37}">
  <we:reference id="wa200005669" version="2.0.0.0" store="fa-IR" storeType="OMEX"/>
  <we:alternateReferences>
    <we:reference id="wa200005669" version="2.0.0.0" store="wa200005669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4052B-9641-4E60-ABE9-12BE03D39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1304</Words>
  <Characters>7437</Characters>
  <Application>Microsoft Office Word</Application>
  <DocSecurity>0</DocSecurity>
  <Lines>61</Lines>
  <Paragraphs>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عنوان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/>
  <LinksUpToDate>false</LinksUpToDate>
  <CharactersWithSpaces>8724</CharactersWithSpaces>
  <SharedDoc>false</SharedDoc>
  <HLinks>
    <vt:vector size="18" baseType="variant">
      <vt:variant>
        <vt:i4>3604502</vt:i4>
      </vt:variant>
      <vt:variant>
        <vt:i4>6</vt:i4>
      </vt:variant>
      <vt:variant>
        <vt:i4>0</vt:i4>
      </vt:variant>
      <vt:variant>
        <vt:i4>5</vt:i4>
      </vt:variant>
      <vt:variant>
        <vt:lpwstr>mailto:webmaster@fedayi.org</vt:lpwstr>
      </vt:variant>
      <vt:variant>
        <vt:lpwstr/>
      </vt:variant>
      <vt:variant>
        <vt:i4>3604502</vt:i4>
      </vt:variant>
      <vt:variant>
        <vt:i4>3</vt:i4>
      </vt:variant>
      <vt:variant>
        <vt:i4>0</vt:i4>
      </vt:variant>
      <vt:variant>
        <vt:i4>5</vt:i4>
      </vt:variant>
      <vt:variant>
        <vt:lpwstr>mailto:webmaster@fedayi.org</vt:lpwstr>
      </vt:variant>
      <vt:variant>
        <vt:lpwstr/>
      </vt:variant>
      <vt:variant>
        <vt:i4>2293813</vt:i4>
      </vt:variant>
      <vt:variant>
        <vt:i4>0</vt:i4>
      </vt:variant>
      <vt:variant>
        <vt:i4>0</vt:i4>
      </vt:variant>
      <vt:variant>
        <vt:i4>5</vt:i4>
      </vt:variant>
      <vt:variant>
        <vt:lpwstr>http://www.fedayi.org/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mesud</dc:creator>
  <cp:keywords/>
  <dc:description/>
  <cp:lastModifiedBy>Reza Rahmani</cp:lastModifiedBy>
  <cp:revision>2</cp:revision>
  <cp:lastPrinted>2026-04-30T18:42:00Z</cp:lastPrinted>
  <dcterms:created xsi:type="dcterms:W3CDTF">2026-04-30T21:01:00Z</dcterms:created>
  <dcterms:modified xsi:type="dcterms:W3CDTF">2026-04-30T21:01:00Z</dcterms:modified>
</cp:coreProperties>
</file>