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4541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rFonts w:asciiTheme="majorBidi" w:eastAsia="Arial" w:hAnsiTheme="majorBidi" w:cstheme="majorBidi"/>
          <w:bCs/>
          <w:color w:val="2F5496" w:themeColor="accent1" w:themeShade="BF"/>
          <w:sz w:val="32"/>
          <w:szCs w:val="32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32"/>
          <w:szCs w:val="32"/>
          <w:rtl/>
        </w:rPr>
        <w:t>جان‌ زندانیان سیاسی در سایه نتایج جنگ،</w:t>
      </w:r>
    </w:p>
    <w:p w14:paraId="2D8F1FC6" w14:textId="346A38BA" w:rsid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rFonts w:asciiTheme="majorBidi" w:eastAsia="Arial" w:hAnsiTheme="majorBidi" w:cstheme="majorBidi"/>
          <w:bCs/>
          <w:color w:val="2F5496" w:themeColor="accent1" w:themeShade="BF"/>
          <w:sz w:val="32"/>
          <w:szCs w:val="32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32"/>
          <w:szCs w:val="32"/>
          <w:rtl/>
        </w:rPr>
        <w:t xml:space="preserve"> به شدت در معرض خطر است! صدایشان باشیم!</w:t>
      </w:r>
    </w:p>
    <w:p w14:paraId="027411EC" w14:textId="6A0EF72F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rFonts w:asciiTheme="majorBidi" w:eastAsia="Arial" w:hAnsiTheme="majorBidi" w:cstheme="majorBidi"/>
          <w:bCs/>
          <w:color w:val="2F5496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EC05B3" wp14:editId="1AC157D4">
            <wp:simplePos x="0" y="0"/>
            <wp:positionH relativeFrom="column">
              <wp:posOffset>-371475</wp:posOffset>
            </wp:positionH>
            <wp:positionV relativeFrom="paragraph">
              <wp:posOffset>361950</wp:posOffset>
            </wp:positionV>
            <wp:extent cx="3524250" cy="3543300"/>
            <wp:effectExtent l="0" t="0" r="0" b="0"/>
            <wp:wrapSquare wrapText="bothSides"/>
            <wp:docPr id="466373690" name="Bildobjekt 1" descr="En bild som visar text, affisch, grafisk design, Reklambla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373690" name="Bildobjekt 1" descr="En bild som visar text, affisch, grafisk design, Reklamblad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46B47F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/>
          <w:color w:val="000000"/>
          <w:sz w:val="24"/>
          <w:szCs w:val="24"/>
        </w:rPr>
      </w:pPr>
      <w:r w:rsidRPr="00D45EAF">
        <w:rPr>
          <w:rFonts w:asciiTheme="majorBidi" w:eastAsia="Arial" w:hAnsiTheme="majorBidi" w:cstheme="majorBidi"/>
          <w:b/>
          <w:color w:val="000000"/>
          <w:sz w:val="24"/>
          <w:szCs w:val="24"/>
          <w:rtl/>
        </w:rPr>
        <w:t>از یک‌سو تهاجم نظامی رژیم‌های جنایت‌کار آمریکا و اسرائیل با همدستی متحدان‌شان و جریانات راست افراطی به ایران و از سوی دیگر رژیم جنایت‌کار جمهوری اسلامی ایران با همراهی دیگر نیروهای ارتجاعی و اصلاح‌طلب در سطح داخلی و بین‌المللی تحت عنوان "دفاع میهنی"، زمینه ساز سرکوب‌های سیاسی گسترده‌تری در ایران شده‌اند.</w:t>
      </w:r>
    </w:p>
    <w:p w14:paraId="25872C34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/>
          <w:color w:val="000000"/>
          <w:sz w:val="24"/>
          <w:szCs w:val="24"/>
        </w:rPr>
      </w:pPr>
      <w:r w:rsidRPr="00D45EAF">
        <w:rPr>
          <w:rFonts w:asciiTheme="majorBidi" w:eastAsia="Arial" w:hAnsiTheme="majorBidi" w:cstheme="majorBidi"/>
          <w:b/>
          <w:color w:val="000000"/>
          <w:sz w:val="24"/>
          <w:szCs w:val="24"/>
          <w:rtl/>
        </w:rPr>
        <w:t>در ارتباط با بمباران نیروگاه فردو و دیگر مراکز اتمی به وسیلۀ ارتش تجاوزگر آمریکا، ما به شدت نگران فاجعه‌ای زیست محیطی و انسانی در ایران هستیم.</w:t>
      </w:r>
    </w:p>
    <w:p w14:paraId="4DB785FB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Theme="majorBidi" w:eastAsia="Arial" w:hAnsiTheme="majorBidi" w:cstheme="majorBidi"/>
          <w:b/>
          <w:sz w:val="24"/>
          <w:szCs w:val="24"/>
        </w:rPr>
      </w:pPr>
    </w:p>
    <w:p w14:paraId="149BC5C7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/>
          <w:color w:val="000000"/>
          <w:sz w:val="24"/>
          <w:szCs w:val="24"/>
        </w:rPr>
      </w:pPr>
      <w:r w:rsidRPr="00D45EAF">
        <w:rPr>
          <w:rFonts w:asciiTheme="majorBidi" w:eastAsia="Arial" w:hAnsiTheme="majorBidi" w:cstheme="majorBidi"/>
          <w:b/>
          <w:color w:val="000000"/>
          <w:sz w:val="24"/>
          <w:szCs w:val="24"/>
          <w:rtl/>
        </w:rPr>
        <w:t xml:space="preserve">این جنایت کاران، نه تنها با همدستی همدیگر، در صدد کنترل و مهار جنبش‌های مستقل و مردمی در ایران هستند، بلکه رژیم جمهوری اسلامی برای نشان دادن اقتدار خدشه دار شده خود، سعی در انتقام گیری از زندانیان در بند می باشد. </w:t>
      </w:r>
    </w:p>
    <w:p w14:paraId="36FF23BB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Theme="majorBidi" w:eastAsia="Arial" w:hAnsiTheme="majorBidi" w:cstheme="majorBidi"/>
          <w:b/>
          <w:sz w:val="24"/>
          <w:szCs w:val="24"/>
        </w:rPr>
      </w:pPr>
    </w:p>
    <w:p w14:paraId="750A9EDD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/>
          <w:color w:val="000000"/>
          <w:sz w:val="24"/>
          <w:szCs w:val="24"/>
        </w:rPr>
      </w:pPr>
      <w:r w:rsidRPr="00D45EAF">
        <w:rPr>
          <w:rFonts w:asciiTheme="majorBidi" w:eastAsia="Arial" w:hAnsiTheme="majorBidi" w:cstheme="majorBidi"/>
          <w:b/>
          <w:color w:val="000000"/>
          <w:sz w:val="24"/>
          <w:szCs w:val="24"/>
          <w:rtl/>
        </w:rPr>
        <w:t xml:space="preserve">رژیم تجاوزگر اسرائیل با بمباران بخشی از زندان اوین در تهران ، باعث شد  تا جمهوری اسلامی نیز به سیاق گذشته با استفاده از شرایط جنگی زندانیان سیاسی را زیر فشار و تهدید شدید قرار داده و شرایط فاجعه باری را با انتقال آنان از زندان اوین به زندان قرچک و زندان بزرگ تهران فراهم نماید. جمهوری اسلامی همچون گذشته از بیان حقیقت در ارتباط با تعداد زندانیان کشته شده و یا صدمه دیده،‌ و یا وضعیت سلامتی آنان، امتناع می ورزد. </w:t>
      </w:r>
    </w:p>
    <w:p w14:paraId="337D6DA3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/>
          <w:color w:val="000000"/>
          <w:sz w:val="24"/>
          <w:szCs w:val="24"/>
        </w:rPr>
      </w:pPr>
      <w:r w:rsidRPr="00D45EAF">
        <w:rPr>
          <w:rFonts w:asciiTheme="majorBidi" w:eastAsia="Arial" w:hAnsiTheme="majorBidi" w:cstheme="majorBidi"/>
          <w:b/>
          <w:color w:val="000000"/>
          <w:sz w:val="24"/>
          <w:szCs w:val="24"/>
          <w:rtl/>
        </w:rPr>
        <w:t>لازم به تاکید است که مجلس شورای اسلامی ایران، پس از آتش بس جنگ ۱۲روزه، اتهامات واهی جدیدتری را برای پیگرد و سرکوب معترضان و فعالین حوزه های مختلف مبارزاتی در نظر گرفته و برای سرکوب مبارزین، طرحی بنام "طرح تشدید مجازات جاسوسی" تهیه نموده است. رژیم جمهوری اسلامی سرکوب و دستگیری فعالین جنبش‌های اجتماعی و مدنی و ملیت‌ها از جمله در کردستان، بلوچستان و خوزستان و اعضای جامعه‌ی بهایی و یهودی را شدت بخشیده و هم اکنون پنج زندانی سیاسی از فعالان کُرد در جنبش "ژن، ژیان، ئازادی" را در ارومیه به اعدام محکوم کرده است.</w:t>
      </w:r>
    </w:p>
    <w:p w14:paraId="6DE3C8AC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Theme="majorBidi" w:eastAsia="Arial" w:hAnsiTheme="majorBidi" w:cstheme="majorBidi"/>
          <w:b/>
          <w:sz w:val="24"/>
          <w:szCs w:val="24"/>
        </w:rPr>
      </w:pPr>
    </w:p>
    <w:p w14:paraId="5696731B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/>
          <w:color w:val="000000"/>
          <w:sz w:val="24"/>
          <w:szCs w:val="24"/>
          <w:highlight w:val="white"/>
        </w:rPr>
      </w:pPr>
      <w:r w:rsidRPr="00D45EAF">
        <w:rPr>
          <w:rFonts w:asciiTheme="majorBidi" w:eastAsia="Arial" w:hAnsiTheme="majorBidi" w:cstheme="majorBidi"/>
          <w:b/>
          <w:color w:val="212529"/>
          <w:sz w:val="24"/>
          <w:szCs w:val="24"/>
          <w:highlight w:val="white"/>
          <w:rtl/>
        </w:rPr>
        <w:t>از سوی دیگر، روند افغانستانی‌ستیزی، به‌ویژه پس از آتش‌بس، ابعاد هولناکی به خود گرفته است. شهروندانی که مدت‌هاست در ایران زیسته و کار کرده‌اند را، ناگهان و بدون ارائه هیچ‌گونه سند یا دلیل مشخصی به جاسوسی برای اسرائیل متهم نموده، اموال‌شان را ضبط و با رفتارهای به غایت خشونت آمیز و نژادپرستانه از ایران اخراج می‌کنند.</w:t>
      </w:r>
      <w:r w:rsidRPr="00D45EAF">
        <w:rPr>
          <w:rFonts w:asciiTheme="majorBidi" w:eastAsia="Arial" w:hAnsiTheme="majorBidi" w:cstheme="majorBidi"/>
          <w:b/>
          <w:color w:val="000000"/>
          <w:sz w:val="24"/>
          <w:szCs w:val="24"/>
          <w:highlight w:val="white"/>
          <w:rtl/>
        </w:rPr>
        <w:t xml:space="preserve"> حتی کودکان دبستانی و دختران دانش آموزی که در ایران متولد شده‌اند، به مدرسه می‌روند و در افغانستان امکان ادامه تحصیل ندارند نیز، از این سیاست نژادپرستانه رژیم مرتجع جمهوری اسلامی در ایران، مبرا نیستند. </w:t>
      </w:r>
    </w:p>
    <w:p w14:paraId="64CAC021" w14:textId="77777777" w:rsid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/>
          <w:color w:val="000000"/>
          <w:sz w:val="24"/>
          <w:szCs w:val="24"/>
          <w:highlight w:val="white"/>
        </w:rPr>
      </w:pPr>
      <w:r w:rsidRPr="00D45EAF">
        <w:rPr>
          <w:rFonts w:asciiTheme="majorBidi" w:eastAsia="Arial" w:hAnsiTheme="majorBidi" w:cstheme="majorBidi"/>
          <w:b/>
          <w:color w:val="000000"/>
          <w:sz w:val="24"/>
          <w:szCs w:val="24"/>
          <w:highlight w:val="white"/>
          <w:rtl/>
        </w:rPr>
        <w:t xml:space="preserve">ما،  </w:t>
      </w:r>
      <w:r w:rsidRPr="00D45EAF">
        <w:rPr>
          <w:rFonts w:asciiTheme="majorBidi" w:eastAsia="Arial" w:hAnsiTheme="majorBidi" w:cstheme="majorBidi"/>
          <w:b/>
          <w:color w:val="212529"/>
          <w:sz w:val="24"/>
          <w:szCs w:val="24"/>
          <w:highlight w:val="white"/>
          <w:rtl/>
        </w:rPr>
        <w:t>تمامی این جنایت‌ها، سرکوب‌ها، تبعیض‌ها</w:t>
      </w:r>
      <w:r w:rsidRPr="00D45EAF">
        <w:rPr>
          <w:rFonts w:asciiTheme="majorBidi" w:eastAsia="Arial" w:hAnsiTheme="majorBidi" w:cstheme="majorBidi"/>
          <w:b/>
          <w:color w:val="000000"/>
          <w:sz w:val="24"/>
          <w:szCs w:val="24"/>
          <w:highlight w:val="white"/>
          <w:rtl/>
        </w:rPr>
        <w:t xml:space="preserve"> و این سیاست فاشیستی و نژادپرستانۀ جمهوری اسلامی را بشدت محکوم کرده و همبستگی خود را نسبت به شهروندان افغانستانی در ایران اعلام می کنیم.</w:t>
      </w:r>
    </w:p>
    <w:p w14:paraId="51398C5A" w14:textId="77777777" w:rsid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27CA34C9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="Arial" w:eastAsia="Arial" w:hAnsi="Arial" w:cs="Arial"/>
          <w:b/>
          <w:color w:val="2F5496" w:themeColor="accent1" w:themeShade="BF"/>
          <w:sz w:val="28"/>
          <w:szCs w:val="28"/>
        </w:rPr>
      </w:pPr>
      <w:r w:rsidRPr="00D45EAF">
        <w:rPr>
          <w:rFonts w:ascii="Arial" w:eastAsia="Arial" w:hAnsi="Arial" w:cs="Arial"/>
          <w:b/>
          <w:color w:val="2F5496" w:themeColor="accent1" w:themeShade="BF"/>
          <w:sz w:val="28"/>
          <w:szCs w:val="28"/>
          <w:rtl/>
        </w:rPr>
        <w:t>ما نهادهای چپ، دموکرات، فمینیست و کوئیر، فعال در «اقدام مشترک نه به اعدام" شما انسان‌های آزاده و برابری‌ طلب را به آکسیون سراسری خود، در روز شنبه ۱۹ جولای ۲۰۲۵ فرا میخوانیم!</w:t>
      </w:r>
    </w:p>
    <w:p w14:paraId="1357BF91" w14:textId="77777777" w:rsid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85CC829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rFonts w:ascii="Arial" w:eastAsia="Arial" w:hAnsi="Arial" w:cs="Arial"/>
          <w:bCs/>
          <w:color w:val="EE0000"/>
          <w:sz w:val="32"/>
          <w:szCs w:val="32"/>
        </w:rPr>
      </w:pPr>
      <w:r w:rsidRPr="00D45EAF">
        <w:rPr>
          <w:rFonts w:ascii="Arial" w:eastAsia="Arial" w:hAnsi="Arial" w:cs="Arial"/>
          <w:bCs/>
          <w:color w:val="EE0000"/>
          <w:sz w:val="32"/>
          <w:szCs w:val="32"/>
          <w:rtl/>
        </w:rPr>
        <w:t>نه به اعدام!</w:t>
      </w:r>
    </w:p>
    <w:p w14:paraId="0A77A65D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rFonts w:ascii="Arial" w:eastAsia="Arial" w:hAnsi="Arial" w:cs="Arial"/>
          <w:bCs/>
          <w:color w:val="EE0000"/>
          <w:sz w:val="32"/>
          <w:szCs w:val="32"/>
        </w:rPr>
      </w:pPr>
      <w:r w:rsidRPr="00D45EAF">
        <w:rPr>
          <w:rFonts w:ascii="Arial" w:eastAsia="Arial" w:hAnsi="Arial" w:cs="Arial"/>
          <w:bCs/>
          <w:color w:val="EE0000"/>
          <w:sz w:val="32"/>
          <w:szCs w:val="32"/>
          <w:rtl/>
        </w:rPr>
        <w:t xml:space="preserve"> آزادی تمام زندانیان سیاسی و عقیدتی!</w:t>
      </w:r>
    </w:p>
    <w:p w14:paraId="2B35EC9E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rFonts w:ascii="Arial" w:eastAsia="Arial" w:hAnsi="Arial" w:cs="Arial"/>
          <w:bCs/>
          <w:color w:val="EE0000"/>
          <w:sz w:val="32"/>
          <w:szCs w:val="32"/>
        </w:rPr>
      </w:pPr>
      <w:r w:rsidRPr="00D45EAF">
        <w:rPr>
          <w:rFonts w:ascii="Arial" w:eastAsia="Arial" w:hAnsi="Arial" w:cs="Arial"/>
          <w:bCs/>
          <w:color w:val="EE0000"/>
          <w:sz w:val="32"/>
          <w:szCs w:val="32"/>
          <w:rtl/>
        </w:rPr>
        <w:t xml:space="preserve"> نه به جنگ اسرائیل و جمهوری اسلامی علیه مردم ایران!</w:t>
      </w:r>
    </w:p>
    <w:p w14:paraId="4EC33108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rFonts w:ascii="Arial" w:eastAsia="Arial" w:hAnsi="Arial" w:cs="Arial"/>
          <w:bCs/>
          <w:color w:val="EE0000"/>
          <w:sz w:val="32"/>
          <w:szCs w:val="32"/>
        </w:rPr>
      </w:pPr>
      <w:r w:rsidRPr="00D45EAF">
        <w:rPr>
          <w:rFonts w:ascii="Arial" w:eastAsia="Arial" w:hAnsi="Arial" w:cs="Arial"/>
          <w:bCs/>
          <w:color w:val="EE0000"/>
          <w:sz w:val="32"/>
          <w:szCs w:val="32"/>
          <w:rtl/>
        </w:rPr>
        <w:t>نه به نژادپرستی و اخراج شهروندان افغانستانی از ایران!</w:t>
      </w:r>
    </w:p>
    <w:p w14:paraId="313CCC42" w14:textId="77777777" w:rsidR="00D45EAF" w:rsidRPr="00D45EAF" w:rsidRDefault="00D45EAF" w:rsidP="00D45EAF">
      <w:pPr>
        <w:bidi/>
        <w:spacing w:after="0" w:line="360" w:lineRule="auto"/>
        <w:jc w:val="center"/>
        <w:rPr>
          <w:rFonts w:ascii="Arial" w:eastAsia="Arial" w:hAnsi="Arial" w:cs="Arial"/>
          <w:bCs/>
          <w:color w:val="EE0000"/>
          <w:sz w:val="32"/>
          <w:szCs w:val="32"/>
        </w:rPr>
      </w:pPr>
      <w:r w:rsidRPr="00D45EAF">
        <w:rPr>
          <w:rFonts w:ascii="Arial" w:eastAsia="Arial" w:hAnsi="Arial" w:cs="Arial"/>
          <w:bCs/>
          <w:color w:val="EE0000"/>
          <w:sz w:val="32"/>
          <w:szCs w:val="32"/>
          <w:rtl/>
        </w:rPr>
        <w:t>سرنگون باد رژیم جمهوری اسلامی ایران!</w:t>
      </w:r>
    </w:p>
    <w:p w14:paraId="0474DD57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rFonts w:ascii="Arial" w:eastAsia="Arial" w:hAnsi="Arial" w:cs="Arial"/>
          <w:bCs/>
          <w:color w:val="EE0000"/>
          <w:sz w:val="32"/>
          <w:szCs w:val="32"/>
        </w:rPr>
      </w:pPr>
      <w:r w:rsidRPr="00D45EAF">
        <w:rPr>
          <w:rFonts w:ascii="Arial" w:eastAsia="Arial" w:hAnsi="Arial" w:cs="Arial"/>
          <w:bCs/>
          <w:color w:val="EE0000"/>
          <w:sz w:val="32"/>
          <w:szCs w:val="32"/>
          <w:rtl/>
        </w:rPr>
        <w:t>زنده باد آزادی، دموکراسی، برابری!</w:t>
      </w:r>
    </w:p>
    <w:p w14:paraId="125C1286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center"/>
        <w:rPr>
          <w:rFonts w:ascii="Arial" w:eastAsia="Arial" w:hAnsi="Arial" w:cs="Arial"/>
          <w:bCs/>
          <w:color w:val="EE0000"/>
          <w:sz w:val="32"/>
          <w:szCs w:val="32"/>
        </w:rPr>
      </w:pPr>
      <w:r w:rsidRPr="00D45EAF">
        <w:rPr>
          <w:rFonts w:ascii="Arial" w:eastAsia="Arial" w:hAnsi="Arial" w:cs="Arial"/>
          <w:bCs/>
          <w:color w:val="EE0000"/>
          <w:sz w:val="32"/>
          <w:szCs w:val="32"/>
          <w:rtl/>
        </w:rPr>
        <w:t>زنده باد همبستگی بین المللی!</w:t>
      </w:r>
    </w:p>
    <w:p w14:paraId="713F4FD4" w14:textId="6F83A5EF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Theme="majorBidi" w:eastAsia="Arial" w:hAnsiTheme="majorBidi" w:cstheme="majorBidi"/>
          <w:b/>
          <w:color w:val="2F5496" w:themeColor="accent1" w:themeShade="BF"/>
          <w:sz w:val="28"/>
          <w:szCs w:val="28"/>
        </w:rPr>
      </w:pPr>
      <w:r w:rsidRPr="00D45EAF">
        <w:rPr>
          <w:rFonts w:asciiTheme="majorBidi" w:eastAsia="Arial" w:hAnsiTheme="majorBidi" w:cstheme="majorBidi"/>
          <w:b/>
          <w:color w:val="2F5496" w:themeColor="accent1" w:themeShade="BF"/>
          <w:sz w:val="28"/>
          <w:szCs w:val="28"/>
          <w:rtl/>
        </w:rPr>
        <w:t xml:space="preserve">یازدهم جولای </w:t>
      </w:r>
      <w:r w:rsidRPr="00D45EAF">
        <w:rPr>
          <w:rFonts w:asciiTheme="majorBidi" w:eastAsia="Arial" w:hAnsiTheme="majorBidi" w:cstheme="majorBidi"/>
          <w:b/>
          <w:color w:val="2F5496" w:themeColor="accent1" w:themeShade="BF"/>
          <w:sz w:val="28"/>
          <w:szCs w:val="28"/>
        </w:rPr>
        <w:t>۲۰۲۳</w:t>
      </w:r>
      <w:r w:rsidR="008F10E0">
        <w:rPr>
          <w:rFonts w:asciiTheme="majorBidi" w:eastAsia="Arial" w:hAnsiTheme="majorBidi" w:cstheme="majorBidi"/>
          <w:b/>
          <w:color w:val="2F5496" w:themeColor="accent1" w:themeShade="BF"/>
          <w:sz w:val="28"/>
          <w:szCs w:val="28"/>
        </w:rPr>
        <w:t>-</w:t>
      </w:r>
      <w:r w:rsidRPr="00D45EAF">
        <w:rPr>
          <w:rFonts w:asciiTheme="majorBidi" w:eastAsia="Arial" w:hAnsiTheme="majorBidi" w:cstheme="majorBidi"/>
          <w:b/>
          <w:color w:val="2F5496" w:themeColor="accent1" w:themeShade="BF"/>
          <w:sz w:val="28"/>
          <w:szCs w:val="28"/>
        </w:rPr>
        <w:t xml:space="preserve"> ۲۰ </w:t>
      </w:r>
      <w:r w:rsidRPr="00D45EAF">
        <w:rPr>
          <w:rFonts w:asciiTheme="majorBidi" w:eastAsia="Arial" w:hAnsiTheme="majorBidi" w:cstheme="majorBidi"/>
          <w:b/>
          <w:color w:val="2F5496" w:themeColor="accent1" w:themeShade="BF"/>
          <w:sz w:val="28"/>
          <w:szCs w:val="28"/>
          <w:rtl/>
        </w:rPr>
        <w:t xml:space="preserve">تیر </w:t>
      </w:r>
      <w:r w:rsidRPr="00D45EAF">
        <w:rPr>
          <w:rFonts w:asciiTheme="majorBidi" w:eastAsia="Arial" w:hAnsiTheme="majorBidi" w:cstheme="majorBidi"/>
          <w:b/>
          <w:color w:val="2F5496" w:themeColor="accent1" w:themeShade="BF"/>
          <w:sz w:val="28"/>
          <w:szCs w:val="28"/>
        </w:rPr>
        <w:t>۱۴۰۴</w:t>
      </w:r>
    </w:p>
    <w:p w14:paraId="24E67E37" w14:textId="77777777" w:rsid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3984C3BF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="Arial" w:eastAsia="Arial" w:hAnsi="Arial" w:cs="Arial"/>
          <w:b/>
          <w:color w:val="2F5496" w:themeColor="accent1" w:themeShade="BF"/>
          <w:sz w:val="28"/>
          <w:szCs w:val="28"/>
          <w:u w:val="single"/>
        </w:rPr>
      </w:pPr>
      <w:r w:rsidRPr="00D45EAF">
        <w:rPr>
          <w:rFonts w:ascii="Arial" w:eastAsia="Arial" w:hAnsi="Arial" w:cs="Arial"/>
          <w:b/>
          <w:color w:val="2F5496" w:themeColor="accent1" w:themeShade="BF"/>
          <w:sz w:val="28"/>
          <w:szCs w:val="28"/>
          <w:u w:val="single"/>
          <w:rtl/>
        </w:rPr>
        <w:t>امضا کنندگان فراخوان به ترتیب الفبا:</w:t>
      </w:r>
    </w:p>
    <w:p w14:paraId="35563FF8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انجمن افق زنان در هامبورگ</w:t>
      </w:r>
    </w:p>
    <w:p w14:paraId="48E0CECE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جامعه زنان آزاد شرق کوردستان ـکژار برلین</w:t>
      </w:r>
    </w:p>
    <w:p w14:paraId="736A9A23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جمعی از زنان کنشگر تورنتو در همبستگی با ” کارزار سه شنبه های نه به اعدام”</w:t>
      </w:r>
    </w:p>
    <w:p w14:paraId="5BA820BB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زنان* کنشگر ایرانی در تبعید ـ برلن</w:t>
      </w:r>
    </w:p>
    <w:p w14:paraId="5BFC950D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شورای ایرانیان جپ و دمکرات ـ ماینز</w:t>
      </w:r>
    </w:p>
    <w:p w14:paraId="03EEFBE1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شورای برگزاری آکسیون ها در هلند ـ آمستردام</w:t>
      </w:r>
    </w:p>
    <w:p w14:paraId="0241864A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کادر درمان برلین برای حقوق بشر و دموکراسی</w:t>
      </w: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  <w:t xml:space="preserve">  (Berlin Med)   </w:t>
      </w:r>
    </w:p>
    <w:p w14:paraId="26C9640E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کارزار علیه اعدام در ایران ـ لندن</w:t>
      </w:r>
    </w:p>
    <w:p w14:paraId="17103625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کانون سیاسی ـ فرهنگی شهر کاسل - آلمان</w:t>
      </w:r>
    </w:p>
    <w:p w14:paraId="63F9F7BD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کانون کنشگران دموکرات و سوسیالیست هانوفر</w:t>
      </w:r>
    </w:p>
    <w:p w14:paraId="07A206BF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کانون پناهندگان سیاسی ایرانی ـ برلین</w:t>
      </w:r>
    </w:p>
    <w:p w14:paraId="6DE9953E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کمیته دفاع از زندانیان سیاسی ـ ایران ـ برلین</w:t>
      </w:r>
    </w:p>
    <w:p w14:paraId="350F4CC8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کمیته پشتیبانی از مبارزات دموکراتیک مردم ایران ـ برلین</w:t>
      </w:r>
    </w:p>
    <w:p w14:paraId="270165CE" w14:textId="77777777" w:rsidR="00D45EAF" w:rsidRP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</w:pP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کمیته همبستگی با مبارزات مردم ایران ـ</w:t>
      </w: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</w:rPr>
        <w:t xml:space="preserve"> </w:t>
      </w:r>
      <w:r w:rsidRPr="00D45EAF">
        <w:rPr>
          <w:rFonts w:asciiTheme="majorBidi" w:eastAsia="Arial" w:hAnsiTheme="majorBidi" w:cstheme="majorBidi"/>
          <w:bCs/>
          <w:color w:val="2F5496" w:themeColor="accent1" w:themeShade="BF"/>
          <w:sz w:val="24"/>
          <w:szCs w:val="24"/>
          <w:rtl/>
        </w:rPr>
        <w:t>فرانکفورت</w:t>
      </w:r>
    </w:p>
    <w:p w14:paraId="78611645" w14:textId="77777777" w:rsidR="00D45EAF" w:rsidRDefault="00D45EAF" w:rsidP="00D45EA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7D1891F" w14:textId="5191BA6A" w:rsidR="00F23EA3" w:rsidRPr="00D45EAF" w:rsidRDefault="00D45EAF" w:rsidP="00D45EAF">
      <w:pPr>
        <w:bidi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D45EAF">
        <w:rPr>
          <w:rFonts w:asciiTheme="majorBidi" w:eastAsia="Arial" w:hAnsiTheme="majorBidi" w:cstheme="majorBidi"/>
          <w:b/>
          <w:color w:val="0000FF"/>
          <w:sz w:val="28"/>
          <w:szCs w:val="28"/>
          <w:rtl/>
        </w:rPr>
        <w:t>نشانی تماس برای نهادهایی که می‌خواهند در این اقدام مشترک همراه ما باشند: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hyperlink r:id="rId5" w:history="1">
        <w:r w:rsidRPr="00A4538B">
          <w:rPr>
            <w:rStyle w:val="Hyperlnk"/>
            <w:rFonts w:ascii="Arial" w:eastAsia="Arial" w:hAnsi="Arial" w:cs="Arial"/>
            <w:b/>
            <w:sz w:val="24"/>
            <w:szCs w:val="24"/>
          </w:rPr>
          <w:t>rise.up.jina2023@gmail.com</w:t>
        </w:r>
      </w:hyperlink>
      <w:r>
        <w:rPr>
          <w:color w:val="2F5496" w:themeColor="accent1" w:themeShade="BF"/>
        </w:rPr>
        <w:br w:type="textWrapping" w:clear="all"/>
      </w:r>
    </w:p>
    <w:sectPr w:rsidR="00F23EA3" w:rsidRPr="00D45EAF" w:rsidSect="00D45E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AF"/>
    <w:rsid w:val="008F10E0"/>
    <w:rsid w:val="00D45EAF"/>
    <w:rsid w:val="00EA5F43"/>
    <w:rsid w:val="00F2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704C"/>
  <w15:chartTrackingRefBased/>
  <w15:docId w15:val="{C2040EB4-445B-4493-97AC-2C851DA0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AF"/>
    <w:rPr>
      <w:rFonts w:ascii="Calibri" w:eastAsia="Calibri" w:hAnsi="Calibri" w:cs="Calibri"/>
      <w:kern w:val="0"/>
      <w:lang w:val="d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45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5E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5E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45E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5E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5E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5E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5E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5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45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45E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5EA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5EA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5EA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5EA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5EA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5EA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45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D4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45E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5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5EA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D45EA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45E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D45EA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45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5EA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45EAF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45EA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se.up.jina202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Rahmani</dc:creator>
  <cp:keywords/>
  <dc:description/>
  <cp:lastModifiedBy>Reza Rahmani</cp:lastModifiedBy>
  <cp:revision>2</cp:revision>
  <dcterms:created xsi:type="dcterms:W3CDTF">2025-07-13T14:29:00Z</dcterms:created>
  <dcterms:modified xsi:type="dcterms:W3CDTF">2025-07-13T14:39:00Z</dcterms:modified>
</cp:coreProperties>
</file>